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2210759B" w14:textId="34B8487B" w:rsidR="00F05366" w:rsidRPr="00C36835" w:rsidRDefault="00911026">
      <w:pPr>
        <w:pStyle w:val="Normal1"/>
        <w:jc w:val="center"/>
        <w:rPr>
          <w:rFonts w:ascii="Arial" w:hAnsi="Arial" w:cs="Arial"/>
          <w:sz w:val="22"/>
          <w:szCs w:val="22"/>
        </w:rPr>
      </w:pPr>
      <w:r w:rsidRPr="00C36835">
        <w:rPr>
          <w:rFonts w:ascii="Arial" w:eastAsia="Century Schoolbook" w:hAnsi="Arial" w:cs="Arial"/>
          <w:sz w:val="22"/>
          <w:szCs w:val="22"/>
        </w:rPr>
        <w:t>Tennessee Tech University</w:t>
      </w:r>
      <w:r w:rsidRPr="00C36835">
        <w:rPr>
          <w:rFonts w:ascii="Arial" w:eastAsia="Century Schoolbook" w:hAnsi="Arial" w:cs="Arial"/>
          <w:sz w:val="22"/>
          <w:szCs w:val="22"/>
        </w:rPr>
        <w:br/>
      </w:r>
      <w:r w:rsidR="00433F42">
        <w:rPr>
          <w:rFonts w:ascii="Arial" w:eastAsia="Century Schoolbook" w:hAnsi="Arial" w:cs="Arial"/>
          <w:sz w:val="22"/>
          <w:szCs w:val="22"/>
        </w:rPr>
        <w:t xml:space="preserve">Mean, Median, </w:t>
      </w:r>
      <w:r w:rsidR="00B6165C">
        <w:rPr>
          <w:rFonts w:ascii="Arial" w:eastAsia="Century Schoolbook" w:hAnsi="Arial" w:cs="Arial"/>
          <w:sz w:val="22"/>
          <w:szCs w:val="22"/>
        </w:rPr>
        <w:t>Mode</w:t>
      </w:r>
      <w:r w:rsidR="00433F42">
        <w:rPr>
          <w:rFonts w:ascii="Arial" w:eastAsia="Century Schoolbook" w:hAnsi="Arial" w:cs="Arial"/>
          <w:sz w:val="22"/>
          <w:szCs w:val="22"/>
        </w:rPr>
        <w:t>, and Range</w:t>
      </w:r>
    </w:p>
    <w:tbl>
      <w:tblPr>
        <w:tblW w:w="1080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0" w:type="dxa"/>
          <w:right w:w="10" w:type="dxa"/>
        </w:tblCellMar>
        <w:tblLook w:val="0000" w:firstRow="0" w:lastRow="0" w:firstColumn="0" w:lastColumn="0" w:noHBand="0" w:noVBand="0"/>
      </w:tblPr>
      <w:tblGrid>
        <w:gridCol w:w="10800"/>
      </w:tblGrid>
      <w:tr w:rsidR="008804E5" w:rsidRPr="00C36835" w14:paraId="0D98130A" w14:textId="77777777">
        <w:trPr>
          <w:jc w:val="center"/>
        </w:trPr>
        <w:tc>
          <w:tcPr>
            <w:tcW w:w="10800" w:type="dxa"/>
            <w:tcMar>
              <w:top w:w="100" w:type="dxa"/>
              <w:left w:w="115" w:type="dxa"/>
              <w:bottom w:w="100" w:type="dxa"/>
              <w:right w:w="115" w:type="dxa"/>
            </w:tcMar>
          </w:tcPr>
          <w:p w14:paraId="6C7C7BAB" w14:textId="77777777" w:rsidR="008804E5" w:rsidRPr="00C36835" w:rsidRDefault="008804E5" w:rsidP="003F1E7A">
            <w:pPr>
              <w:pStyle w:val="Normal1"/>
              <w:spacing w:after="0" w:line="240" w:lineRule="auto"/>
              <w:rPr>
                <w:rFonts w:ascii="Arial" w:hAnsi="Arial" w:cs="Arial"/>
                <w:sz w:val="22"/>
                <w:szCs w:val="22"/>
              </w:rPr>
            </w:pPr>
            <w:r w:rsidRPr="00C36835">
              <w:rPr>
                <w:rFonts w:ascii="Arial" w:eastAsia="Century Schoolbook" w:hAnsi="Arial" w:cs="Arial"/>
                <w:sz w:val="22"/>
                <w:szCs w:val="22"/>
              </w:rPr>
              <w:t>Name:</w:t>
            </w:r>
            <w:r w:rsidR="00117B9F" w:rsidRPr="00C36835">
              <w:rPr>
                <w:rFonts w:ascii="Arial" w:eastAsia="Century Schoolbook" w:hAnsi="Arial" w:cs="Arial"/>
                <w:sz w:val="22"/>
                <w:szCs w:val="22"/>
              </w:rPr>
              <w:t xml:space="preserve"> </w:t>
            </w:r>
            <w:r w:rsidR="00B6165C">
              <w:rPr>
                <w:rFonts w:ascii="Arial" w:eastAsia="Century Schoolbook" w:hAnsi="Arial" w:cs="Arial"/>
                <w:sz w:val="22"/>
                <w:szCs w:val="22"/>
              </w:rPr>
              <w:t>Madisen Clabough</w:t>
            </w:r>
          </w:p>
          <w:p w14:paraId="7EA15072" w14:textId="2C5BAA36" w:rsidR="008804E5" w:rsidRPr="00C36835" w:rsidRDefault="008804E5" w:rsidP="00900C86">
            <w:pPr>
              <w:pStyle w:val="Normal1"/>
              <w:rPr>
                <w:rFonts w:ascii="Arial" w:hAnsi="Arial" w:cs="Arial"/>
                <w:sz w:val="22"/>
                <w:szCs w:val="22"/>
              </w:rPr>
            </w:pPr>
            <w:r w:rsidRPr="00C36835">
              <w:rPr>
                <w:rFonts w:ascii="Arial" w:hAnsi="Arial" w:cs="Arial"/>
                <w:sz w:val="22"/>
                <w:szCs w:val="22"/>
              </w:rPr>
              <w:t>Date:</w:t>
            </w:r>
            <w:r w:rsidR="00B042FF" w:rsidRPr="00C36835">
              <w:rPr>
                <w:rFonts w:ascii="Arial" w:hAnsi="Arial" w:cs="Arial"/>
                <w:sz w:val="22"/>
                <w:szCs w:val="22"/>
              </w:rPr>
              <w:t xml:space="preserve"> </w:t>
            </w:r>
            <w:r w:rsidR="00B6165C">
              <w:rPr>
                <w:rFonts w:ascii="Arial" w:hAnsi="Arial" w:cs="Arial"/>
                <w:sz w:val="22"/>
                <w:szCs w:val="22"/>
              </w:rPr>
              <w:t>April 9, 2013</w:t>
            </w:r>
            <w:r w:rsidRPr="00C36835">
              <w:rPr>
                <w:rFonts w:ascii="Arial" w:hAnsi="Arial" w:cs="Arial"/>
                <w:sz w:val="22"/>
                <w:szCs w:val="22"/>
              </w:rPr>
              <w:br/>
              <w:t>Lesson Title</w:t>
            </w:r>
            <w:r w:rsidR="00B042FF" w:rsidRPr="00C36835">
              <w:rPr>
                <w:rFonts w:ascii="Arial" w:hAnsi="Arial" w:cs="Arial"/>
                <w:sz w:val="22"/>
                <w:szCs w:val="22"/>
              </w:rPr>
              <w:t xml:space="preserve">: </w:t>
            </w:r>
            <w:r w:rsidR="00433F42">
              <w:rPr>
                <w:rFonts w:ascii="Arial" w:hAnsi="Arial" w:cs="Arial"/>
                <w:sz w:val="22"/>
                <w:szCs w:val="22"/>
              </w:rPr>
              <w:t xml:space="preserve">Mean, Median, </w:t>
            </w:r>
            <w:r w:rsidR="00B6165C">
              <w:rPr>
                <w:rFonts w:ascii="Arial" w:hAnsi="Arial" w:cs="Arial"/>
                <w:sz w:val="22"/>
                <w:szCs w:val="22"/>
              </w:rPr>
              <w:t>Mode</w:t>
            </w:r>
            <w:r w:rsidR="00433F42">
              <w:rPr>
                <w:rFonts w:ascii="Arial" w:hAnsi="Arial" w:cs="Arial"/>
                <w:sz w:val="22"/>
                <w:szCs w:val="22"/>
              </w:rPr>
              <w:t>, and Range</w:t>
            </w:r>
            <w:r w:rsidRPr="00C36835">
              <w:rPr>
                <w:rFonts w:ascii="Arial" w:hAnsi="Arial" w:cs="Arial"/>
                <w:sz w:val="22"/>
                <w:szCs w:val="22"/>
              </w:rPr>
              <w:br/>
              <w:t>Grade/Level:</w:t>
            </w:r>
            <w:r w:rsidR="00117B9F" w:rsidRPr="00C36835">
              <w:rPr>
                <w:rFonts w:ascii="Arial" w:hAnsi="Arial" w:cs="Arial"/>
                <w:sz w:val="22"/>
                <w:szCs w:val="22"/>
              </w:rPr>
              <w:t xml:space="preserve"> </w:t>
            </w:r>
            <w:r w:rsidR="00B6165C">
              <w:rPr>
                <w:rFonts w:ascii="Arial" w:hAnsi="Arial" w:cs="Arial"/>
                <w:sz w:val="22"/>
                <w:szCs w:val="22"/>
              </w:rPr>
              <w:t>5th</w:t>
            </w:r>
          </w:p>
        </w:tc>
      </w:tr>
      <w:tr w:rsidR="00C736D0" w:rsidRPr="00C36835" w14:paraId="28BE06EB" w14:textId="77777777">
        <w:trPr>
          <w:jc w:val="center"/>
        </w:trPr>
        <w:tc>
          <w:tcPr>
            <w:tcW w:w="10800" w:type="dxa"/>
            <w:shd w:val="clear" w:color="auto" w:fill="C6D9F1"/>
            <w:tcMar>
              <w:top w:w="100" w:type="dxa"/>
              <w:left w:w="115" w:type="dxa"/>
              <w:bottom w:w="100" w:type="dxa"/>
              <w:right w:w="115" w:type="dxa"/>
            </w:tcMar>
          </w:tcPr>
          <w:p w14:paraId="1E1F1038" w14:textId="77777777" w:rsidR="00C736D0" w:rsidRPr="00C36835" w:rsidRDefault="00C736D0" w:rsidP="003F1E7A">
            <w:pPr>
              <w:pStyle w:val="Normal1"/>
              <w:spacing w:after="0" w:line="240" w:lineRule="auto"/>
              <w:rPr>
                <w:rFonts w:ascii="Arial" w:hAnsi="Arial" w:cs="Arial"/>
                <w:sz w:val="22"/>
                <w:szCs w:val="22"/>
              </w:rPr>
            </w:pPr>
            <w:r w:rsidRPr="00C36835">
              <w:rPr>
                <w:rFonts w:ascii="Arial" w:eastAsia="Century Schoolbook" w:hAnsi="Arial" w:cs="Arial"/>
                <w:sz w:val="22"/>
                <w:szCs w:val="22"/>
              </w:rPr>
              <w:t>Curriculum Standards</w:t>
            </w:r>
          </w:p>
        </w:tc>
      </w:tr>
      <w:tr w:rsidR="00911026" w:rsidRPr="00C36835" w14:paraId="4176CBDA" w14:textId="77777777">
        <w:trPr>
          <w:jc w:val="center"/>
        </w:trPr>
        <w:tc>
          <w:tcPr>
            <w:tcW w:w="10800" w:type="dxa"/>
            <w:tcMar>
              <w:top w:w="100" w:type="dxa"/>
              <w:left w:w="115" w:type="dxa"/>
              <w:bottom w:w="100" w:type="dxa"/>
              <w:right w:w="115" w:type="dxa"/>
            </w:tcMar>
          </w:tcPr>
          <w:p w14:paraId="1D1C1F4B" w14:textId="1E6CE9D2" w:rsidR="00DC0C8D" w:rsidRDefault="00CA237E" w:rsidP="005754AD">
            <w:pPr>
              <w:pStyle w:val="Normal1"/>
              <w:spacing w:after="0" w:line="240" w:lineRule="auto"/>
              <w:rPr>
                <w:rFonts w:ascii="Arial" w:hAnsi="Arial" w:cs="Arial"/>
                <w:sz w:val="22"/>
                <w:szCs w:val="22"/>
              </w:rPr>
            </w:pPr>
            <w:r w:rsidRPr="00623D30">
              <w:rPr>
                <w:rFonts w:ascii="Arial" w:hAnsi="Arial" w:cs="Arial"/>
                <w:b/>
                <w:sz w:val="22"/>
                <w:szCs w:val="22"/>
              </w:rPr>
              <w:t>Tennessee State</w:t>
            </w:r>
            <w:r>
              <w:rPr>
                <w:rFonts w:ascii="Arial" w:hAnsi="Arial" w:cs="Arial"/>
                <w:sz w:val="22"/>
                <w:szCs w:val="22"/>
              </w:rPr>
              <w:t xml:space="preserve"> – </w:t>
            </w:r>
          </w:p>
          <w:p w14:paraId="5BA83DBB" w14:textId="235D4381" w:rsidR="00B33D46" w:rsidRPr="00B33D46" w:rsidRDefault="00B33D46" w:rsidP="00B33D46">
            <w:pPr>
              <w:pStyle w:val="Normal1"/>
              <w:numPr>
                <w:ilvl w:val="0"/>
                <w:numId w:val="11"/>
              </w:numPr>
              <w:spacing w:after="0" w:line="240" w:lineRule="auto"/>
              <w:rPr>
                <w:rFonts w:ascii="Arial" w:hAnsi="Arial" w:cs="Arial"/>
                <w:sz w:val="22"/>
                <w:szCs w:val="22"/>
              </w:rPr>
            </w:pPr>
            <w:r w:rsidRPr="00B33D46">
              <w:rPr>
                <w:rFonts w:ascii="Arial" w:hAnsi="Arial" w:cs="Times New Roman"/>
                <w:sz w:val="22"/>
                <w:szCs w:val="22"/>
              </w:rPr>
              <w:t>GLE 0506.5.2</w:t>
            </w:r>
            <w:r w:rsidRPr="00B33D46">
              <w:rPr>
                <w:rFonts w:ascii="Arial" w:hAnsi="Arial" w:cs="Times New Roman"/>
                <w:sz w:val="22"/>
                <w:szCs w:val="22"/>
              </w:rPr>
              <w:tab/>
              <w:t>Describe the shape and important features of a set of data using the measures of central tendency.</w:t>
            </w:r>
          </w:p>
          <w:p w14:paraId="4BEC4097" w14:textId="0B83E19B" w:rsidR="00911026" w:rsidRPr="00400844" w:rsidRDefault="00CA237E" w:rsidP="003F1E7A">
            <w:pPr>
              <w:pStyle w:val="Normal1"/>
              <w:numPr>
                <w:ilvl w:val="0"/>
                <w:numId w:val="11"/>
              </w:numPr>
              <w:spacing w:after="0" w:line="240" w:lineRule="auto"/>
              <w:rPr>
                <w:rFonts w:ascii="Arial" w:hAnsi="Arial" w:cs="Arial"/>
                <w:sz w:val="22"/>
                <w:szCs w:val="22"/>
              </w:rPr>
            </w:pPr>
            <w:r>
              <w:rPr>
                <w:rFonts w:ascii="Arial" w:hAnsi="Arial" w:cs="Arial"/>
                <w:sz w:val="22"/>
                <w:szCs w:val="22"/>
              </w:rPr>
              <w:t>SPI 0506.5.3 Calculate measures of central tendency to analyze data.</w:t>
            </w:r>
          </w:p>
        </w:tc>
      </w:tr>
      <w:tr w:rsidR="00911026" w:rsidRPr="00C36835" w14:paraId="4DAD4598" w14:textId="77777777">
        <w:trPr>
          <w:jc w:val="center"/>
        </w:trPr>
        <w:tc>
          <w:tcPr>
            <w:tcW w:w="10800" w:type="dxa"/>
            <w:shd w:val="clear" w:color="auto" w:fill="C6D9F1"/>
            <w:tcMar>
              <w:top w:w="100" w:type="dxa"/>
              <w:left w:w="115" w:type="dxa"/>
              <w:bottom w:w="100" w:type="dxa"/>
              <w:right w:w="115" w:type="dxa"/>
            </w:tcMar>
          </w:tcPr>
          <w:p w14:paraId="057752B9" w14:textId="77777777" w:rsidR="00911026" w:rsidRPr="00C36835" w:rsidRDefault="00911026" w:rsidP="003F1E7A">
            <w:pPr>
              <w:pStyle w:val="Normal1"/>
              <w:spacing w:after="0" w:line="240" w:lineRule="auto"/>
              <w:rPr>
                <w:rFonts w:ascii="Arial" w:hAnsi="Arial" w:cs="Arial"/>
                <w:sz w:val="22"/>
                <w:szCs w:val="22"/>
              </w:rPr>
            </w:pPr>
            <w:r w:rsidRPr="00C36835">
              <w:rPr>
                <w:rFonts w:ascii="Arial" w:eastAsia="Century Schoolbook" w:hAnsi="Arial" w:cs="Arial"/>
                <w:sz w:val="22"/>
                <w:szCs w:val="22"/>
              </w:rPr>
              <w:t>Focus Questions/Big Idea/Goal</w:t>
            </w:r>
            <w:r w:rsidR="008804E5" w:rsidRPr="00C36835">
              <w:rPr>
                <w:rFonts w:ascii="Arial" w:eastAsia="Century Schoolbook" w:hAnsi="Arial" w:cs="Arial"/>
                <w:sz w:val="22"/>
                <w:szCs w:val="22"/>
              </w:rPr>
              <w:t xml:space="preserve"> (List all 3)</w:t>
            </w:r>
          </w:p>
        </w:tc>
      </w:tr>
      <w:tr w:rsidR="00911026" w:rsidRPr="00C36835" w14:paraId="2480FF85" w14:textId="77777777">
        <w:trPr>
          <w:jc w:val="center"/>
        </w:trPr>
        <w:tc>
          <w:tcPr>
            <w:tcW w:w="10800" w:type="dxa"/>
            <w:tcMar>
              <w:top w:w="100" w:type="dxa"/>
              <w:left w:w="100" w:type="dxa"/>
              <w:bottom w:w="100" w:type="dxa"/>
              <w:right w:w="100" w:type="dxa"/>
            </w:tcMar>
          </w:tcPr>
          <w:p w14:paraId="7738CCA7" w14:textId="69212548" w:rsidR="00911026" w:rsidRDefault="008C69D7" w:rsidP="008C69D7">
            <w:pPr>
              <w:pStyle w:val="Normal1"/>
              <w:numPr>
                <w:ilvl w:val="0"/>
                <w:numId w:val="13"/>
              </w:numPr>
              <w:spacing w:after="0" w:line="240" w:lineRule="auto"/>
              <w:rPr>
                <w:rFonts w:ascii="Arial" w:hAnsi="Arial" w:cs="Arial"/>
                <w:sz w:val="22"/>
                <w:szCs w:val="22"/>
              </w:rPr>
            </w:pPr>
            <w:r>
              <w:rPr>
                <w:rFonts w:ascii="Arial" w:hAnsi="Arial" w:cs="Arial"/>
                <w:sz w:val="22"/>
                <w:szCs w:val="22"/>
              </w:rPr>
              <w:t>What does it mean to find the mean of a set of data?</w:t>
            </w:r>
          </w:p>
          <w:p w14:paraId="58001A3F" w14:textId="77777777" w:rsidR="008C69D7" w:rsidRDefault="008C69D7" w:rsidP="008C69D7">
            <w:pPr>
              <w:pStyle w:val="Normal1"/>
              <w:numPr>
                <w:ilvl w:val="0"/>
                <w:numId w:val="13"/>
              </w:numPr>
              <w:spacing w:after="0" w:line="240" w:lineRule="auto"/>
              <w:rPr>
                <w:rFonts w:ascii="Arial" w:hAnsi="Arial" w:cs="Arial"/>
                <w:sz w:val="22"/>
                <w:szCs w:val="22"/>
              </w:rPr>
            </w:pPr>
            <w:r>
              <w:rPr>
                <w:rFonts w:ascii="Arial" w:hAnsi="Arial" w:cs="Arial"/>
                <w:sz w:val="22"/>
                <w:szCs w:val="22"/>
              </w:rPr>
              <w:t>What does it mean to find the median, mode, and range of sets of data?</w:t>
            </w:r>
          </w:p>
          <w:p w14:paraId="558EFA32" w14:textId="77777777" w:rsidR="008C69D7" w:rsidRDefault="008C69D7" w:rsidP="008C69D7">
            <w:pPr>
              <w:pStyle w:val="Normal1"/>
              <w:numPr>
                <w:ilvl w:val="0"/>
                <w:numId w:val="13"/>
              </w:numPr>
              <w:spacing w:after="0" w:line="240" w:lineRule="auto"/>
              <w:rPr>
                <w:rFonts w:ascii="Arial" w:hAnsi="Arial" w:cs="Arial"/>
                <w:sz w:val="22"/>
                <w:szCs w:val="22"/>
              </w:rPr>
            </w:pPr>
            <w:r>
              <w:rPr>
                <w:rFonts w:ascii="Arial" w:hAnsi="Arial" w:cs="Arial"/>
                <w:sz w:val="22"/>
                <w:szCs w:val="22"/>
              </w:rPr>
              <w:t>Students will develop and understanding of mean, median, mode, and range.</w:t>
            </w:r>
          </w:p>
          <w:p w14:paraId="0B53AF84" w14:textId="37A0222F" w:rsidR="008C69D7" w:rsidRPr="00C36835" w:rsidRDefault="008C69D7" w:rsidP="008C69D7">
            <w:pPr>
              <w:pStyle w:val="Normal1"/>
              <w:numPr>
                <w:ilvl w:val="0"/>
                <w:numId w:val="13"/>
              </w:numPr>
              <w:spacing w:after="0" w:line="240" w:lineRule="auto"/>
              <w:rPr>
                <w:rFonts w:ascii="Arial" w:hAnsi="Arial" w:cs="Arial"/>
                <w:sz w:val="22"/>
                <w:szCs w:val="22"/>
              </w:rPr>
            </w:pPr>
            <w:r>
              <w:rPr>
                <w:rFonts w:ascii="Arial" w:hAnsi="Arial" w:cs="Arial"/>
                <w:sz w:val="22"/>
                <w:szCs w:val="22"/>
              </w:rPr>
              <w:t>I can find the mean, median, mode, and range of a given set of data.</w:t>
            </w:r>
          </w:p>
        </w:tc>
      </w:tr>
      <w:tr w:rsidR="00911026" w:rsidRPr="00C36835" w14:paraId="7825C6FF" w14:textId="77777777">
        <w:trPr>
          <w:jc w:val="center"/>
        </w:trPr>
        <w:tc>
          <w:tcPr>
            <w:tcW w:w="10800" w:type="dxa"/>
            <w:shd w:val="clear" w:color="auto" w:fill="C6D9F1"/>
            <w:tcMar>
              <w:top w:w="100" w:type="dxa"/>
              <w:left w:w="115" w:type="dxa"/>
              <w:bottom w:w="100" w:type="dxa"/>
              <w:right w:w="115" w:type="dxa"/>
            </w:tcMar>
            <w:vAlign w:val="center"/>
          </w:tcPr>
          <w:p w14:paraId="03D75D5F" w14:textId="77777777" w:rsidR="00911026" w:rsidRPr="00C36835" w:rsidRDefault="00911026" w:rsidP="003F1E7A">
            <w:pPr>
              <w:pStyle w:val="Normal1"/>
              <w:rPr>
                <w:rFonts w:ascii="Arial" w:hAnsi="Arial" w:cs="Arial"/>
                <w:sz w:val="22"/>
                <w:szCs w:val="22"/>
              </w:rPr>
            </w:pPr>
            <w:r w:rsidRPr="00C36835">
              <w:rPr>
                <w:rFonts w:ascii="Arial" w:eastAsia="Century Schoolbook" w:hAnsi="Arial" w:cs="Arial"/>
                <w:sz w:val="22"/>
                <w:szCs w:val="22"/>
              </w:rPr>
              <w:t>Lesson Objective(s)</w:t>
            </w:r>
          </w:p>
        </w:tc>
      </w:tr>
      <w:tr w:rsidR="00911026" w:rsidRPr="00C36835" w14:paraId="0071DC25" w14:textId="77777777">
        <w:trPr>
          <w:jc w:val="center"/>
        </w:trPr>
        <w:tc>
          <w:tcPr>
            <w:tcW w:w="10800" w:type="dxa"/>
            <w:tcMar>
              <w:top w:w="100" w:type="dxa"/>
              <w:left w:w="115" w:type="dxa"/>
              <w:bottom w:w="100" w:type="dxa"/>
              <w:right w:w="115" w:type="dxa"/>
            </w:tcMar>
          </w:tcPr>
          <w:p w14:paraId="5C501B66" w14:textId="415C37E5" w:rsidR="00911026" w:rsidRDefault="00834196" w:rsidP="003F1E7A">
            <w:pPr>
              <w:pStyle w:val="Normal1"/>
              <w:spacing w:after="0" w:line="240" w:lineRule="auto"/>
              <w:rPr>
                <w:rFonts w:ascii="Arial" w:hAnsi="Arial" w:cs="Arial"/>
                <w:sz w:val="22"/>
                <w:szCs w:val="22"/>
              </w:rPr>
            </w:pPr>
            <w:r>
              <w:rPr>
                <w:rFonts w:ascii="Arial" w:hAnsi="Arial" w:cs="Arial"/>
                <w:sz w:val="22"/>
                <w:szCs w:val="22"/>
              </w:rPr>
              <w:t>Students will find the mean of data sets.</w:t>
            </w:r>
          </w:p>
          <w:p w14:paraId="64B7F654" w14:textId="1DE4300E" w:rsidR="00911026" w:rsidRPr="00C36835" w:rsidRDefault="00834196" w:rsidP="00623D30">
            <w:pPr>
              <w:pStyle w:val="Normal1"/>
              <w:spacing w:after="0" w:line="240" w:lineRule="auto"/>
              <w:rPr>
                <w:rFonts w:ascii="Arial" w:hAnsi="Arial" w:cs="Arial"/>
                <w:sz w:val="22"/>
                <w:szCs w:val="22"/>
              </w:rPr>
            </w:pPr>
            <w:r>
              <w:rPr>
                <w:rFonts w:ascii="Arial" w:hAnsi="Arial" w:cs="Arial"/>
                <w:sz w:val="22"/>
                <w:szCs w:val="22"/>
              </w:rPr>
              <w:t>Students will find the median, mode, and range of data sets.</w:t>
            </w:r>
          </w:p>
        </w:tc>
      </w:tr>
      <w:tr w:rsidR="00911026" w:rsidRPr="00C36835" w14:paraId="3409DD35" w14:textId="77777777">
        <w:trPr>
          <w:jc w:val="center"/>
        </w:trPr>
        <w:tc>
          <w:tcPr>
            <w:tcW w:w="10800" w:type="dxa"/>
            <w:shd w:val="clear" w:color="auto" w:fill="C6D9F1"/>
            <w:tcMar>
              <w:top w:w="100" w:type="dxa"/>
              <w:left w:w="115" w:type="dxa"/>
              <w:bottom w:w="100" w:type="dxa"/>
              <w:right w:w="115" w:type="dxa"/>
            </w:tcMar>
          </w:tcPr>
          <w:p w14:paraId="2B1732F0" w14:textId="77777777" w:rsidR="00911026" w:rsidRPr="00C36835" w:rsidRDefault="00911026" w:rsidP="003F1E7A">
            <w:pPr>
              <w:pStyle w:val="Normal1"/>
              <w:rPr>
                <w:rFonts w:ascii="Arial" w:hAnsi="Arial" w:cs="Arial"/>
                <w:sz w:val="22"/>
                <w:szCs w:val="22"/>
              </w:rPr>
            </w:pPr>
            <w:r w:rsidRPr="00C36835">
              <w:rPr>
                <w:rFonts w:ascii="Arial" w:eastAsia="Century Schoolbook" w:hAnsi="Arial" w:cs="Arial"/>
                <w:sz w:val="22"/>
                <w:szCs w:val="22"/>
              </w:rPr>
              <w:t>Vocabulary/ Academic Language</w:t>
            </w:r>
          </w:p>
        </w:tc>
      </w:tr>
      <w:tr w:rsidR="00911026" w:rsidRPr="00C36835" w14:paraId="1911A27C" w14:textId="77777777">
        <w:trPr>
          <w:jc w:val="center"/>
        </w:trPr>
        <w:tc>
          <w:tcPr>
            <w:tcW w:w="10800" w:type="dxa"/>
            <w:tcMar>
              <w:top w:w="100" w:type="dxa"/>
              <w:left w:w="115" w:type="dxa"/>
              <w:bottom w:w="100" w:type="dxa"/>
              <w:right w:w="115" w:type="dxa"/>
            </w:tcMar>
          </w:tcPr>
          <w:p w14:paraId="55BE9809" w14:textId="44335AE3" w:rsidR="00CA237E" w:rsidRPr="00CA237E" w:rsidRDefault="00CA237E" w:rsidP="00CA237E">
            <w:pPr>
              <w:pStyle w:val="Normal1"/>
              <w:numPr>
                <w:ilvl w:val="0"/>
                <w:numId w:val="12"/>
              </w:numPr>
              <w:spacing w:after="0" w:line="240" w:lineRule="auto"/>
              <w:rPr>
                <w:rFonts w:ascii="Arial" w:hAnsi="Arial" w:cs="Arial"/>
                <w:sz w:val="22"/>
                <w:szCs w:val="22"/>
              </w:rPr>
            </w:pPr>
            <w:r w:rsidRPr="00CA6EA9">
              <w:rPr>
                <w:rFonts w:ascii="Arial" w:hAnsi="Arial" w:cs="Arial"/>
                <w:b/>
                <w:sz w:val="22"/>
                <w:szCs w:val="22"/>
              </w:rPr>
              <w:t>Mean</w:t>
            </w:r>
            <w:r>
              <w:rPr>
                <w:rFonts w:ascii="Arial" w:hAnsi="Arial" w:cs="Arial"/>
                <w:sz w:val="22"/>
                <w:szCs w:val="22"/>
              </w:rPr>
              <w:t xml:space="preserve"> –</w:t>
            </w:r>
            <w:r w:rsidR="005E246A">
              <w:rPr>
                <w:rFonts w:ascii="Arial" w:hAnsi="Arial" w:cs="Arial"/>
                <w:sz w:val="22"/>
                <w:szCs w:val="22"/>
              </w:rPr>
              <w:t xml:space="preserve"> T</w:t>
            </w:r>
            <w:r>
              <w:rPr>
                <w:rFonts w:ascii="Arial" w:hAnsi="Arial" w:cs="Arial"/>
                <w:sz w:val="22"/>
                <w:szCs w:val="22"/>
              </w:rPr>
              <w:t>he quotient of the sum of a set of data.</w:t>
            </w:r>
          </w:p>
          <w:p w14:paraId="3985307B" w14:textId="1354D9B3" w:rsidR="00CA237E" w:rsidRDefault="005E246A" w:rsidP="00CA237E">
            <w:pPr>
              <w:pStyle w:val="Normal1"/>
              <w:numPr>
                <w:ilvl w:val="0"/>
                <w:numId w:val="12"/>
              </w:numPr>
              <w:spacing w:after="0" w:line="240" w:lineRule="auto"/>
              <w:rPr>
                <w:rFonts w:ascii="Arial" w:hAnsi="Arial" w:cs="Arial"/>
                <w:sz w:val="22"/>
                <w:szCs w:val="22"/>
              </w:rPr>
            </w:pPr>
            <w:r w:rsidRPr="00CA6EA9">
              <w:rPr>
                <w:rFonts w:ascii="Arial" w:hAnsi="Arial" w:cs="Arial"/>
                <w:b/>
                <w:sz w:val="22"/>
                <w:szCs w:val="22"/>
              </w:rPr>
              <w:t>Average</w:t>
            </w:r>
            <w:r>
              <w:rPr>
                <w:rFonts w:ascii="Arial" w:hAnsi="Arial" w:cs="Arial"/>
                <w:sz w:val="22"/>
                <w:szCs w:val="22"/>
              </w:rPr>
              <w:t xml:space="preserve"> - </w:t>
            </w:r>
            <w:r>
              <w:rPr>
                <w:rFonts w:ascii="Arial" w:hAnsi="Arial" w:cs="Arial"/>
                <w:color w:val="191919"/>
                <w:sz w:val="22"/>
                <w:szCs w:val="22"/>
              </w:rPr>
              <w:t>T</w:t>
            </w:r>
            <w:r w:rsidR="00CA237E" w:rsidRPr="00CA237E">
              <w:rPr>
                <w:rFonts w:ascii="Arial" w:hAnsi="Arial" w:cs="Arial"/>
                <w:color w:val="191919"/>
                <w:sz w:val="22"/>
                <w:szCs w:val="22"/>
              </w:rPr>
              <w:t>he result obtained by adding several quantities together and then dividing this total by the number of quantities; the mean.</w:t>
            </w:r>
          </w:p>
          <w:p w14:paraId="67A9A46E" w14:textId="1E4702B8" w:rsidR="00CA237E" w:rsidRDefault="00CA237E" w:rsidP="00CA237E">
            <w:pPr>
              <w:pStyle w:val="Normal1"/>
              <w:numPr>
                <w:ilvl w:val="0"/>
                <w:numId w:val="12"/>
              </w:numPr>
              <w:spacing w:after="0" w:line="240" w:lineRule="auto"/>
              <w:rPr>
                <w:rFonts w:ascii="Arial" w:hAnsi="Arial" w:cs="Arial"/>
                <w:sz w:val="22"/>
                <w:szCs w:val="22"/>
              </w:rPr>
            </w:pPr>
            <w:r w:rsidRPr="00CA6EA9">
              <w:rPr>
                <w:rFonts w:ascii="Arial" w:hAnsi="Arial" w:cs="Arial"/>
                <w:b/>
                <w:sz w:val="22"/>
                <w:szCs w:val="22"/>
              </w:rPr>
              <w:t>Median</w:t>
            </w:r>
            <w:r>
              <w:rPr>
                <w:rFonts w:ascii="Arial" w:hAnsi="Arial" w:cs="Arial"/>
                <w:sz w:val="22"/>
                <w:szCs w:val="22"/>
              </w:rPr>
              <w:t xml:space="preserve"> – The middle value of a set of data when placed in order. The median of an even set of numbers is the mean of the two middle numbers.</w:t>
            </w:r>
          </w:p>
          <w:p w14:paraId="4DEDCCB0" w14:textId="2A98B56C" w:rsidR="00CA237E" w:rsidRDefault="00CA237E" w:rsidP="00CA237E">
            <w:pPr>
              <w:pStyle w:val="Normal1"/>
              <w:numPr>
                <w:ilvl w:val="0"/>
                <w:numId w:val="12"/>
              </w:numPr>
              <w:spacing w:after="0" w:line="240" w:lineRule="auto"/>
              <w:rPr>
                <w:rFonts w:ascii="Arial" w:hAnsi="Arial" w:cs="Arial"/>
                <w:sz w:val="22"/>
                <w:szCs w:val="22"/>
              </w:rPr>
            </w:pPr>
            <w:r w:rsidRPr="00CA6EA9">
              <w:rPr>
                <w:rFonts w:ascii="Arial" w:hAnsi="Arial" w:cs="Arial"/>
                <w:b/>
                <w:sz w:val="22"/>
                <w:szCs w:val="22"/>
              </w:rPr>
              <w:t>Mode</w:t>
            </w:r>
            <w:r>
              <w:rPr>
                <w:rFonts w:ascii="Arial" w:hAnsi="Arial" w:cs="Arial"/>
                <w:sz w:val="22"/>
                <w:szCs w:val="22"/>
              </w:rPr>
              <w:t xml:space="preserve"> – The number that occurs most often or most frequently.</w:t>
            </w:r>
          </w:p>
          <w:p w14:paraId="5FD5685D" w14:textId="665A337E" w:rsidR="00911026" w:rsidRPr="00CA6EA9" w:rsidRDefault="00CA237E" w:rsidP="003F1E7A">
            <w:pPr>
              <w:pStyle w:val="Normal1"/>
              <w:numPr>
                <w:ilvl w:val="0"/>
                <w:numId w:val="12"/>
              </w:numPr>
              <w:spacing w:after="0" w:line="240" w:lineRule="auto"/>
              <w:rPr>
                <w:rFonts w:ascii="Arial" w:hAnsi="Arial" w:cs="Arial"/>
                <w:sz w:val="22"/>
                <w:szCs w:val="22"/>
              </w:rPr>
            </w:pPr>
            <w:r w:rsidRPr="00CA6EA9">
              <w:rPr>
                <w:rFonts w:ascii="Arial" w:hAnsi="Arial" w:cs="Arial"/>
                <w:b/>
                <w:sz w:val="22"/>
                <w:szCs w:val="22"/>
              </w:rPr>
              <w:t>Range</w:t>
            </w:r>
            <w:r>
              <w:rPr>
                <w:rFonts w:ascii="Arial" w:hAnsi="Arial" w:cs="Arial"/>
                <w:sz w:val="22"/>
                <w:szCs w:val="22"/>
              </w:rPr>
              <w:t xml:space="preserve"> </w:t>
            </w:r>
            <w:r w:rsidR="005E246A">
              <w:rPr>
                <w:rFonts w:ascii="Arial" w:hAnsi="Arial" w:cs="Arial"/>
                <w:sz w:val="22"/>
                <w:szCs w:val="22"/>
              </w:rPr>
              <w:t>–</w:t>
            </w:r>
            <w:r>
              <w:rPr>
                <w:rFonts w:ascii="Arial" w:hAnsi="Arial" w:cs="Arial"/>
                <w:sz w:val="22"/>
                <w:szCs w:val="22"/>
              </w:rPr>
              <w:t xml:space="preserve"> </w:t>
            </w:r>
            <w:r w:rsidR="005E246A">
              <w:rPr>
                <w:rFonts w:ascii="Arial" w:hAnsi="Arial" w:cs="Arial"/>
                <w:sz w:val="22"/>
                <w:szCs w:val="22"/>
              </w:rPr>
              <w:t xml:space="preserve">The range is the difference between the greatest and least numbers in a data set. </w:t>
            </w:r>
          </w:p>
        </w:tc>
      </w:tr>
      <w:tr w:rsidR="00911026" w:rsidRPr="00C36835" w14:paraId="2F6614E6" w14:textId="77777777">
        <w:trPr>
          <w:jc w:val="center"/>
        </w:trPr>
        <w:tc>
          <w:tcPr>
            <w:tcW w:w="10800" w:type="dxa"/>
            <w:shd w:val="clear" w:color="auto" w:fill="C6D9F1"/>
            <w:tcMar>
              <w:top w:w="100" w:type="dxa"/>
              <w:left w:w="115" w:type="dxa"/>
              <w:bottom w:w="100" w:type="dxa"/>
              <w:right w:w="115" w:type="dxa"/>
            </w:tcMar>
          </w:tcPr>
          <w:p w14:paraId="54933BB3" w14:textId="77777777" w:rsidR="00911026" w:rsidRPr="00C36835" w:rsidRDefault="00911026" w:rsidP="003F1E7A">
            <w:pPr>
              <w:pStyle w:val="Normal1"/>
              <w:spacing w:after="0" w:line="240" w:lineRule="auto"/>
              <w:rPr>
                <w:rFonts w:ascii="Arial" w:hAnsi="Arial" w:cs="Arial"/>
                <w:color w:val="FF0000"/>
                <w:sz w:val="22"/>
                <w:szCs w:val="22"/>
              </w:rPr>
            </w:pPr>
            <w:r w:rsidRPr="00C36835">
              <w:rPr>
                <w:rFonts w:ascii="Arial" w:eastAsia="Century Schoolbook" w:hAnsi="Arial" w:cs="Arial"/>
                <w:sz w:val="22"/>
                <w:szCs w:val="22"/>
              </w:rPr>
              <w:t>Material/Resourc</w:t>
            </w:r>
            <w:r w:rsidR="00C736D0" w:rsidRPr="00C36835">
              <w:rPr>
                <w:rFonts w:ascii="Arial" w:eastAsia="Century Schoolbook" w:hAnsi="Arial" w:cs="Arial"/>
                <w:sz w:val="22"/>
                <w:szCs w:val="22"/>
              </w:rPr>
              <w:t>es</w:t>
            </w:r>
          </w:p>
        </w:tc>
      </w:tr>
      <w:tr w:rsidR="00875665" w:rsidRPr="00C36835" w14:paraId="3D1886B2" w14:textId="77777777">
        <w:trPr>
          <w:trHeight w:val="917"/>
          <w:jc w:val="center"/>
        </w:trPr>
        <w:tc>
          <w:tcPr>
            <w:tcW w:w="10800" w:type="dxa"/>
            <w:tcMar>
              <w:top w:w="100" w:type="dxa"/>
              <w:left w:w="115" w:type="dxa"/>
              <w:bottom w:w="100" w:type="dxa"/>
              <w:right w:w="115" w:type="dxa"/>
            </w:tcMar>
          </w:tcPr>
          <w:p w14:paraId="7A3C9158" w14:textId="533AAE4D" w:rsidR="00706D8A" w:rsidRDefault="0058086C" w:rsidP="003F1E7A">
            <w:pPr>
              <w:pStyle w:val="Normal1"/>
              <w:spacing w:after="0" w:line="240" w:lineRule="auto"/>
              <w:rPr>
                <w:rFonts w:ascii="Arial" w:eastAsia="Century Schoolbook" w:hAnsi="Arial" w:cs="Arial"/>
                <w:color w:val="auto"/>
                <w:sz w:val="22"/>
                <w:szCs w:val="22"/>
              </w:rPr>
            </w:pPr>
            <w:r>
              <w:rPr>
                <w:rFonts w:ascii="Arial" w:eastAsia="Century Schoolbook" w:hAnsi="Arial" w:cs="Arial"/>
                <w:color w:val="auto"/>
                <w:sz w:val="22"/>
                <w:szCs w:val="22"/>
              </w:rPr>
              <w:t xml:space="preserve">Teacher Materials – </w:t>
            </w:r>
          </w:p>
          <w:p w14:paraId="369AA89D" w14:textId="37365C27" w:rsidR="0058086C" w:rsidRDefault="009C03EB" w:rsidP="0058086C">
            <w:pPr>
              <w:pStyle w:val="Normal1"/>
              <w:numPr>
                <w:ilvl w:val="0"/>
                <w:numId w:val="14"/>
              </w:numPr>
              <w:spacing w:after="0" w:line="240" w:lineRule="auto"/>
              <w:rPr>
                <w:rFonts w:ascii="Arial" w:eastAsia="Century Schoolbook" w:hAnsi="Arial" w:cs="Arial"/>
                <w:color w:val="auto"/>
                <w:sz w:val="22"/>
                <w:szCs w:val="22"/>
              </w:rPr>
            </w:pPr>
            <w:r>
              <w:rPr>
                <w:rFonts w:ascii="Arial" w:eastAsia="Century Schoolbook" w:hAnsi="Arial" w:cs="Arial"/>
                <w:color w:val="auto"/>
                <w:sz w:val="22"/>
                <w:szCs w:val="22"/>
              </w:rPr>
              <w:t>Teacher H</w:t>
            </w:r>
            <w:r w:rsidR="0058086C">
              <w:rPr>
                <w:rFonts w:ascii="Arial" w:eastAsia="Century Schoolbook" w:hAnsi="Arial" w:cs="Arial"/>
                <w:color w:val="auto"/>
                <w:sz w:val="22"/>
                <w:szCs w:val="22"/>
              </w:rPr>
              <w:t>andbook</w:t>
            </w:r>
          </w:p>
          <w:p w14:paraId="5C205070" w14:textId="77777777" w:rsidR="0058086C" w:rsidRDefault="0058086C" w:rsidP="0058086C">
            <w:pPr>
              <w:pStyle w:val="Normal1"/>
              <w:numPr>
                <w:ilvl w:val="0"/>
                <w:numId w:val="14"/>
              </w:numPr>
              <w:spacing w:after="0" w:line="240" w:lineRule="auto"/>
              <w:rPr>
                <w:rFonts w:ascii="Arial" w:eastAsia="Century Schoolbook" w:hAnsi="Arial" w:cs="Arial"/>
                <w:color w:val="auto"/>
                <w:sz w:val="22"/>
                <w:szCs w:val="22"/>
              </w:rPr>
            </w:pPr>
            <w:r>
              <w:rPr>
                <w:rFonts w:ascii="Arial" w:eastAsia="Century Schoolbook" w:hAnsi="Arial" w:cs="Arial"/>
                <w:color w:val="auto"/>
                <w:sz w:val="22"/>
                <w:szCs w:val="22"/>
              </w:rPr>
              <w:t>ActivBoard</w:t>
            </w:r>
          </w:p>
          <w:p w14:paraId="3BAD5339" w14:textId="77777777" w:rsidR="0058086C" w:rsidRDefault="009C03EB" w:rsidP="0058086C">
            <w:pPr>
              <w:pStyle w:val="Normal1"/>
              <w:numPr>
                <w:ilvl w:val="0"/>
                <w:numId w:val="14"/>
              </w:numPr>
              <w:spacing w:after="0" w:line="240" w:lineRule="auto"/>
              <w:rPr>
                <w:rFonts w:ascii="Arial" w:eastAsia="Century Schoolbook" w:hAnsi="Arial" w:cs="Arial"/>
                <w:color w:val="auto"/>
                <w:sz w:val="22"/>
                <w:szCs w:val="22"/>
              </w:rPr>
            </w:pPr>
            <w:r>
              <w:rPr>
                <w:rFonts w:ascii="Arial" w:eastAsia="Century Schoolbook" w:hAnsi="Arial" w:cs="Arial"/>
                <w:color w:val="auto"/>
                <w:sz w:val="22"/>
                <w:szCs w:val="22"/>
              </w:rPr>
              <w:t>Deck of Cards</w:t>
            </w:r>
          </w:p>
          <w:p w14:paraId="6CD96E75" w14:textId="77777777" w:rsidR="009C03EB" w:rsidRDefault="009C03EB" w:rsidP="009C03EB">
            <w:pPr>
              <w:pStyle w:val="Normal1"/>
              <w:spacing w:after="0" w:line="240" w:lineRule="auto"/>
              <w:ind w:left="720"/>
              <w:rPr>
                <w:rFonts w:ascii="Arial" w:eastAsia="Century Schoolbook" w:hAnsi="Arial" w:cs="Arial"/>
                <w:color w:val="auto"/>
                <w:sz w:val="22"/>
                <w:szCs w:val="22"/>
              </w:rPr>
            </w:pPr>
          </w:p>
          <w:p w14:paraId="097FB868" w14:textId="1B16D9A2" w:rsidR="009C03EB" w:rsidRDefault="009C03EB" w:rsidP="009C03EB">
            <w:pPr>
              <w:pStyle w:val="Normal1"/>
              <w:spacing w:after="0" w:line="240" w:lineRule="auto"/>
              <w:rPr>
                <w:rFonts w:ascii="Arial" w:eastAsia="Century Schoolbook" w:hAnsi="Arial" w:cs="Arial"/>
                <w:color w:val="auto"/>
                <w:sz w:val="22"/>
                <w:szCs w:val="22"/>
              </w:rPr>
            </w:pPr>
            <w:r>
              <w:rPr>
                <w:rFonts w:ascii="Arial" w:eastAsia="Century Schoolbook" w:hAnsi="Arial" w:cs="Arial"/>
                <w:color w:val="auto"/>
                <w:sz w:val="22"/>
                <w:szCs w:val="22"/>
              </w:rPr>
              <w:t xml:space="preserve">Student Materials – </w:t>
            </w:r>
          </w:p>
          <w:p w14:paraId="03D22FF2" w14:textId="77777777" w:rsidR="009C03EB" w:rsidRDefault="009C03EB" w:rsidP="009C03EB">
            <w:pPr>
              <w:pStyle w:val="Normal1"/>
              <w:numPr>
                <w:ilvl w:val="0"/>
                <w:numId w:val="15"/>
              </w:numPr>
              <w:spacing w:after="0" w:line="240" w:lineRule="auto"/>
              <w:rPr>
                <w:rFonts w:ascii="Arial" w:eastAsia="Century Schoolbook" w:hAnsi="Arial" w:cs="Arial"/>
                <w:color w:val="auto"/>
                <w:sz w:val="22"/>
                <w:szCs w:val="22"/>
              </w:rPr>
            </w:pPr>
            <w:r>
              <w:rPr>
                <w:rFonts w:ascii="Arial" w:eastAsia="Century Schoolbook" w:hAnsi="Arial" w:cs="Arial"/>
                <w:color w:val="auto"/>
                <w:sz w:val="22"/>
                <w:szCs w:val="22"/>
              </w:rPr>
              <w:t>Pencils</w:t>
            </w:r>
          </w:p>
          <w:p w14:paraId="5972487D" w14:textId="77777777" w:rsidR="009C03EB" w:rsidRDefault="009C03EB" w:rsidP="009C03EB">
            <w:pPr>
              <w:pStyle w:val="Normal1"/>
              <w:numPr>
                <w:ilvl w:val="0"/>
                <w:numId w:val="15"/>
              </w:numPr>
              <w:spacing w:after="0" w:line="240" w:lineRule="auto"/>
              <w:rPr>
                <w:rFonts w:ascii="Arial" w:eastAsia="Century Schoolbook" w:hAnsi="Arial" w:cs="Arial"/>
                <w:color w:val="auto"/>
                <w:sz w:val="22"/>
                <w:szCs w:val="22"/>
              </w:rPr>
            </w:pPr>
            <w:r>
              <w:rPr>
                <w:rFonts w:ascii="Arial" w:eastAsia="Century Schoolbook" w:hAnsi="Arial" w:cs="Arial"/>
                <w:color w:val="auto"/>
                <w:sz w:val="22"/>
                <w:szCs w:val="22"/>
              </w:rPr>
              <w:t>Math Notebooks</w:t>
            </w:r>
          </w:p>
          <w:p w14:paraId="19F315E0" w14:textId="77777777" w:rsidR="00875665" w:rsidRDefault="009C03EB" w:rsidP="003F1E7A">
            <w:pPr>
              <w:pStyle w:val="Normal1"/>
              <w:numPr>
                <w:ilvl w:val="0"/>
                <w:numId w:val="15"/>
              </w:numPr>
              <w:spacing w:after="0" w:line="240" w:lineRule="auto"/>
              <w:rPr>
                <w:rFonts w:ascii="Arial" w:eastAsia="Century Schoolbook" w:hAnsi="Arial" w:cs="Arial"/>
                <w:color w:val="auto"/>
                <w:sz w:val="22"/>
                <w:szCs w:val="22"/>
              </w:rPr>
            </w:pPr>
            <w:r>
              <w:rPr>
                <w:rFonts w:ascii="Arial" w:eastAsia="Century Schoolbook" w:hAnsi="Arial" w:cs="Arial"/>
                <w:color w:val="auto"/>
                <w:sz w:val="22"/>
                <w:szCs w:val="22"/>
              </w:rPr>
              <w:t>Math Books</w:t>
            </w:r>
          </w:p>
          <w:p w14:paraId="3A3923A0" w14:textId="1D9AE687" w:rsidR="009249EA" w:rsidRPr="009C03EB" w:rsidRDefault="009249EA" w:rsidP="003F1E7A">
            <w:pPr>
              <w:pStyle w:val="Normal1"/>
              <w:numPr>
                <w:ilvl w:val="0"/>
                <w:numId w:val="15"/>
              </w:numPr>
              <w:spacing w:after="0" w:line="240" w:lineRule="auto"/>
              <w:rPr>
                <w:rFonts w:ascii="Arial" w:eastAsia="Century Schoolbook" w:hAnsi="Arial" w:cs="Arial"/>
                <w:color w:val="auto"/>
                <w:sz w:val="22"/>
                <w:szCs w:val="22"/>
              </w:rPr>
            </w:pPr>
            <w:r>
              <w:rPr>
                <w:rFonts w:ascii="Arial" w:eastAsia="Century Schoolbook" w:hAnsi="Arial" w:cs="Arial"/>
                <w:color w:val="auto"/>
                <w:sz w:val="22"/>
                <w:szCs w:val="22"/>
              </w:rPr>
              <w:t>Notebook Paper</w:t>
            </w:r>
          </w:p>
        </w:tc>
      </w:tr>
      <w:tr w:rsidR="00911026" w:rsidRPr="00C36835" w14:paraId="604D700A" w14:textId="77777777">
        <w:trPr>
          <w:trHeight w:val="341"/>
          <w:jc w:val="center"/>
        </w:trPr>
        <w:tc>
          <w:tcPr>
            <w:tcW w:w="10800" w:type="dxa"/>
            <w:shd w:val="clear" w:color="auto" w:fill="C6D9F1" w:themeFill="text2" w:themeFillTint="33"/>
            <w:tcMar>
              <w:top w:w="100" w:type="dxa"/>
              <w:left w:w="115" w:type="dxa"/>
              <w:bottom w:w="100" w:type="dxa"/>
              <w:right w:w="115" w:type="dxa"/>
            </w:tcMar>
          </w:tcPr>
          <w:p w14:paraId="70F41EC5" w14:textId="77777777" w:rsidR="00911026" w:rsidRPr="00C36835" w:rsidRDefault="00875665" w:rsidP="003F1E7A">
            <w:pPr>
              <w:pStyle w:val="Normal1"/>
              <w:spacing w:after="0" w:line="240" w:lineRule="auto"/>
              <w:rPr>
                <w:rFonts w:ascii="Arial" w:hAnsi="Arial" w:cs="Arial"/>
                <w:sz w:val="22"/>
                <w:szCs w:val="22"/>
              </w:rPr>
            </w:pPr>
            <w:r w:rsidRPr="00C36835">
              <w:rPr>
                <w:rFonts w:ascii="Arial" w:hAnsi="Arial" w:cs="Arial"/>
                <w:sz w:val="22"/>
                <w:szCs w:val="22"/>
              </w:rPr>
              <w:t>Assessment/Evaluation</w:t>
            </w:r>
            <w:r w:rsidRPr="00C36835">
              <w:rPr>
                <w:rFonts w:ascii="Arial" w:eastAsia="Century Schoolbook" w:hAnsi="Arial" w:cs="Arial"/>
                <w:sz w:val="22"/>
                <w:szCs w:val="22"/>
              </w:rPr>
              <w:t xml:space="preserve"> </w:t>
            </w:r>
          </w:p>
        </w:tc>
      </w:tr>
      <w:tr w:rsidR="00875665" w:rsidRPr="00C36835" w14:paraId="32D58190" w14:textId="77777777">
        <w:trPr>
          <w:trHeight w:val="610"/>
          <w:jc w:val="center"/>
        </w:trPr>
        <w:tc>
          <w:tcPr>
            <w:tcW w:w="10800" w:type="dxa"/>
            <w:shd w:val="clear" w:color="auto" w:fill="auto"/>
            <w:tcMar>
              <w:top w:w="100" w:type="dxa"/>
              <w:left w:w="115" w:type="dxa"/>
              <w:bottom w:w="100" w:type="dxa"/>
              <w:right w:w="115" w:type="dxa"/>
            </w:tcMar>
          </w:tcPr>
          <w:p w14:paraId="15D00EDF" w14:textId="3FB1668A" w:rsidR="003F1E7A" w:rsidRDefault="00A1252A" w:rsidP="003F1E7A">
            <w:pPr>
              <w:pStyle w:val="Normal1"/>
              <w:spacing w:after="0" w:line="240" w:lineRule="auto"/>
              <w:rPr>
                <w:rFonts w:ascii="Arial" w:eastAsia="Century Schoolbook" w:hAnsi="Arial" w:cs="Arial"/>
                <w:b/>
                <w:sz w:val="22"/>
                <w:szCs w:val="22"/>
              </w:rPr>
            </w:pPr>
            <w:r>
              <w:rPr>
                <w:rFonts w:ascii="Arial" w:eastAsia="Century Schoolbook" w:hAnsi="Arial" w:cs="Arial"/>
                <w:b/>
                <w:sz w:val="22"/>
                <w:szCs w:val="22"/>
              </w:rPr>
              <w:lastRenderedPageBreak/>
              <w:t xml:space="preserve">Formative – </w:t>
            </w:r>
          </w:p>
          <w:p w14:paraId="045F79E2" w14:textId="5DD38590" w:rsidR="00A1252A" w:rsidRDefault="00A1252A" w:rsidP="003F1E7A">
            <w:pPr>
              <w:pStyle w:val="Normal1"/>
              <w:spacing w:after="0" w:line="240" w:lineRule="auto"/>
              <w:rPr>
                <w:rFonts w:ascii="Arial" w:eastAsia="Century Schoolbook" w:hAnsi="Arial" w:cs="Arial"/>
                <w:sz w:val="22"/>
                <w:szCs w:val="22"/>
              </w:rPr>
            </w:pPr>
            <w:r>
              <w:rPr>
                <w:rFonts w:ascii="Arial" w:eastAsia="Century Schoolbook" w:hAnsi="Arial" w:cs="Arial"/>
                <w:sz w:val="22"/>
                <w:szCs w:val="22"/>
              </w:rPr>
              <w:t>Throughout the lesson, TW have students come to the ActivBoard to work problems involving the concepts discussed during the lesson.  This, along with a Quick Check handout provided from the math book, will serve as a great formative assessment.</w:t>
            </w:r>
          </w:p>
          <w:p w14:paraId="5BE9B1B0" w14:textId="77777777" w:rsidR="00A1252A" w:rsidRDefault="00A1252A" w:rsidP="003F1E7A">
            <w:pPr>
              <w:pStyle w:val="Normal1"/>
              <w:spacing w:after="0" w:line="240" w:lineRule="auto"/>
              <w:rPr>
                <w:rFonts w:ascii="Arial" w:eastAsia="Century Schoolbook" w:hAnsi="Arial" w:cs="Arial"/>
                <w:sz w:val="22"/>
                <w:szCs w:val="22"/>
              </w:rPr>
            </w:pPr>
          </w:p>
          <w:p w14:paraId="0DDDDCE3" w14:textId="031B78FD" w:rsidR="00A1252A" w:rsidRDefault="00A1252A" w:rsidP="003F1E7A">
            <w:pPr>
              <w:pStyle w:val="Normal1"/>
              <w:spacing w:after="0" w:line="240" w:lineRule="auto"/>
              <w:rPr>
                <w:rFonts w:ascii="Arial" w:eastAsia="Century Schoolbook" w:hAnsi="Arial" w:cs="Arial"/>
                <w:b/>
                <w:sz w:val="22"/>
                <w:szCs w:val="22"/>
              </w:rPr>
            </w:pPr>
            <w:r>
              <w:rPr>
                <w:rFonts w:ascii="Arial" w:eastAsia="Century Schoolbook" w:hAnsi="Arial" w:cs="Arial"/>
                <w:b/>
                <w:sz w:val="22"/>
                <w:szCs w:val="22"/>
              </w:rPr>
              <w:t xml:space="preserve">Summative – </w:t>
            </w:r>
          </w:p>
          <w:p w14:paraId="136FB64D" w14:textId="387EA6EE" w:rsidR="00A1252A" w:rsidRPr="00A1252A" w:rsidRDefault="00A1252A" w:rsidP="003F1E7A">
            <w:pPr>
              <w:pStyle w:val="Normal1"/>
              <w:spacing w:after="0" w:line="240" w:lineRule="auto"/>
              <w:rPr>
                <w:rFonts w:ascii="Arial" w:eastAsia="Century Schoolbook" w:hAnsi="Arial" w:cs="Arial"/>
                <w:sz w:val="22"/>
                <w:szCs w:val="22"/>
              </w:rPr>
            </w:pPr>
            <w:r>
              <w:rPr>
                <w:rFonts w:ascii="Arial" w:eastAsia="Century Schoolbook" w:hAnsi="Arial" w:cs="Arial"/>
                <w:sz w:val="22"/>
                <w:szCs w:val="22"/>
              </w:rPr>
              <w:t>At the end of the lesson, students will answer three final question</w:t>
            </w:r>
            <w:r w:rsidR="006E61FE">
              <w:rPr>
                <w:rFonts w:ascii="Arial" w:eastAsia="Century Schoolbook" w:hAnsi="Arial" w:cs="Arial"/>
                <w:sz w:val="22"/>
                <w:szCs w:val="22"/>
              </w:rPr>
              <w:t>s</w:t>
            </w:r>
            <w:r>
              <w:rPr>
                <w:rFonts w:ascii="Arial" w:eastAsia="Century Schoolbook" w:hAnsi="Arial" w:cs="Arial"/>
                <w:sz w:val="22"/>
                <w:szCs w:val="22"/>
              </w:rPr>
              <w:t xml:space="preserve"> on an “exit-slip” type handout.  </w:t>
            </w:r>
            <w:r w:rsidR="006E61FE">
              <w:rPr>
                <w:rFonts w:ascii="Arial" w:eastAsia="Century Schoolbook" w:hAnsi="Arial" w:cs="Arial"/>
                <w:sz w:val="22"/>
                <w:szCs w:val="22"/>
              </w:rPr>
              <w:t>Teacher will c</w:t>
            </w:r>
            <w:r w:rsidR="004F27F8">
              <w:rPr>
                <w:rFonts w:ascii="Arial" w:eastAsia="Century Schoolbook" w:hAnsi="Arial" w:cs="Arial"/>
                <w:sz w:val="22"/>
                <w:szCs w:val="22"/>
              </w:rPr>
              <w:t xml:space="preserve">ollect these “exit-slips” to gauge students’ understanding of the concepts taught during the lesson.   </w:t>
            </w:r>
          </w:p>
          <w:p w14:paraId="69D72F51" w14:textId="77777777" w:rsidR="003F1E7A" w:rsidRPr="00C36835" w:rsidRDefault="003F1E7A" w:rsidP="003F1E7A">
            <w:pPr>
              <w:pStyle w:val="Normal1"/>
              <w:spacing w:after="0" w:line="240" w:lineRule="auto"/>
              <w:rPr>
                <w:rFonts w:ascii="Arial" w:eastAsia="Century Schoolbook" w:hAnsi="Arial" w:cs="Arial"/>
                <w:i/>
                <w:sz w:val="22"/>
                <w:szCs w:val="22"/>
              </w:rPr>
            </w:pPr>
          </w:p>
          <w:p w14:paraId="7F3F1A00" w14:textId="77777777" w:rsidR="00875665" w:rsidRPr="00C36835" w:rsidRDefault="00875665" w:rsidP="003F1E7A">
            <w:pPr>
              <w:pStyle w:val="Normal1"/>
              <w:spacing w:after="0" w:line="240" w:lineRule="auto"/>
              <w:rPr>
                <w:rFonts w:ascii="Arial" w:hAnsi="Arial" w:cs="Arial"/>
                <w:b/>
                <w:sz w:val="22"/>
                <w:szCs w:val="22"/>
              </w:rPr>
            </w:pPr>
          </w:p>
        </w:tc>
      </w:tr>
    </w:tbl>
    <w:p w14:paraId="43D84C0D" w14:textId="77777777" w:rsidR="008804E5" w:rsidRPr="00C36835" w:rsidRDefault="008804E5">
      <w:pPr>
        <w:jc w:val="center"/>
        <w:rPr>
          <w:rFonts w:ascii="Arial" w:hAnsi="Arial" w:cs="Arial"/>
          <w:sz w:val="22"/>
          <w:szCs w:val="22"/>
        </w:rPr>
      </w:pPr>
    </w:p>
    <w:tbl>
      <w:tblPr>
        <w:tblW w:w="10800" w:type="dxa"/>
        <w:jc w:val="center"/>
        <w:tblInd w:w="-2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0" w:type="dxa"/>
          <w:right w:w="10" w:type="dxa"/>
        </w:tblCellMar>
        <w:tblLook w:val="0000" w:firstRow="0" w:lastRow="0" w:firstColumn="0" w:lastColumn="0" w:noHBand="0" w:noVBand="0"/>
      </w:tblPr>
      <w:tblGrid>
        <w:gridCol w:w="7740"/>
        <w:gridCol w:w="25"/>
        <w:gridCol w:w="3035"/>
      </w:tblGrid>
      <w:tr w:rsidR="007A4638" w:rsidRPr="00C36835" w14:paraId="6D3E110E" w14:textId="77777777" w:rsidTr="005F08F5">
        <w:trPr>
          <w:trHeight w:val="323"/>
          <w:jc w:val="center"/>
        </w:trPr>
        <w:tc>
          <w:tcPr>
            <w:tcW w:w="7740" w:type="dxa"/>
            <w:shd w:val="clear" w:color="auto" w:fill="C6D9F1"/>
            <w:tcMar>
              <w:top w:w="100" w:type="dxa"/>
              <w:left w:w="115" w:type="dxa"/>
              <w:bottom w:w="100" w:type="dxa"/>
              <w:right w:w="115" w:type="dxa"/>
            </w:tcMar>
          </w:tcPr>
          <w:p w14:paraId="5BEA6749" w14:textId="77777777" w:rsidR="008804E5" w:rsidRPr="00C36835" w:rsidRDefault="007A4638" w:rsidP="003F1E7A">
            <w:pPr>
              <w:pStyle w:val="Normal1"/>
              <w:spacing w:after="0" w:line="240" w:lineRule="auto"/>
              <w:rPr>
                <w:rFonts w:ascii="Arial" w:eastAsia="Century Schoolbook" w:hAnsi="Arial" w:cs="Arial"/>
                <w:sz w:val="22"/>
                <w:szCs w:val="22"/>
              </w:rPr>
            </w:pPr>
            <w:r w:rsidRPr="00C36835">
              <w:rPr>
                <w:rFonts w:ascii="Arial" w:eastAsia="Century Schoolbook" w:hAnsi="Arial" w:cs="Arial"/>
                <w:sz w:val="22"/>
                <w:szCs w:val="22"/>
              </w:rPr>
              <w:t>Instruction</w:t>
            </w:r>
          </w:p>
          <w:p w14:paraId="4A89502F" w14:textId="77777777" w:rsidR="008804E5" w:rsidRPr="00C36835" w:rsidRDefault="008804E5" w:rsidP="008804E5">
            <w:pPr>
              <w:pStyle w:val="Normal1"/>
              <w:spacing w:after="0" w:line="240" w:lineRule="auto"/>
              <w:rPr>
                <w:rFonts w:ascii="Arial" w:hAnsi="Arial" w:cs="Arial"/>
                <w:sz w:val="22"/>
                <w:szCs w:val="22"/>
              </w:rPr>
            </w:pPr>
            <w:r w:rsidRPr="00C36835">
              <w:rPr>
                <w:rFonts w:ascii="Arial" w:eastAsia="Century Schoolbook" w:hAnsi="Arial" w:cs="Arial"/>
                <w:sz w:val="22"/>
                <w:szCs w:val="22"/>
              </w:rPr>
              <w:t>(Include a suggested time for each major activity)</w:t>
            </w:r>
          </w:p>
          <w:p w14:paraId="10D5EDCC" w14:textId="77777777" w:rsidR="007A4638" w:rsidRPr="00C36835" w:rsidRDefault="007A4638" w:rsidP="003F1E7A">
            <w:pPr>
              <w:pStyle w:val="Normal1"/>
              <w:spacing w:after="0" w:line="240" w:lineRule="auto"/>
              <w:rPr>
                <w:rFonts w:ascii="Arial" w:hAnsi="Arial" w:cs="Arial"/>
                <w:sz w:val="22"/>
                <w:szCs w:val="22"/>
              </w:rPr>
            </w:pPr>
          </w:p>
        </w:tc>
        <w:tc>
          <w:tcPr>
            <w:tcW w:w="3060" w:type="dxa"/>
            <w:gridSpan w:val="2"/>
            <w:shd w:val="clear" w:color="auto" w:fill="C6D9F1"/>
          </w:tcPr>
          <w:p w14:paraId="7A1072F6" w14:textId="77777777" w:rsidR="007A4638" w:rsidRPr="00C36835" w:rsidRDefault="007A4638" w:rsidP="007A4638">
            <w:pPr>
              <w:pStyle w:val="Normal1"/>
              <w:spacing w:after="0" w:line="240" w:lineRule="auto"/>
              <w:rPr>
                <w:rFonts w:ascii="Arial" w:hAnsi="Arial" w:cs="Arial"/>
                <w:color w:val="auto"/>
                <w:sz w:val="22"/>
                <w:szCs w:val="22"/>
              </w:rPr>
            </w:pPr>
            <w:r w:rsidRPr="00C36835">
              <w:rPr>
                <w:rFonts w:ascii="Arial" w:eastAsia="Century Schoolbook" w:hAnsi="Arial" w:cs="Arial"/>
                <w:color w:val="auto"/>
                <w:sz w:val="22"/>
                <w:szCs w:val="22"/>
              </w:rPr>
              <w:t xml:space="preserve">List Questions for higher order thinking </w:t>
            </w:r>
            <w:r w:rsidRPr="00C36835">
              <w:rPr>
                <w:rFonts w:ascii="Arial" w:eastAsia="Century Schoolbook" w:hAnsi="Arial" w:cs="Arial"/>
                <w:i/>
                <w:color w:val="auto"/>
                <w:sz w:val="22"/>
                <w:szCs w:val="22"/>
              </w:rPr>
              <w:t>These cannot be answered by yes or no.</w:t>
            </w:r>
            <w:r w:rsidRPr="00C36835">
              <w:rPr>
                <w:rFonts w:ascii="Arial" w:hAnsi="Arial" w:cs="Arial"/>
                <w:color w:val="auto"/>
                <w:sz w:val="22"/>
                <w:szCs w:val="22"/>
              </w:rPr>
              <w:t xml:space="preserve"> </w:t>
            </w:r>
          </w:p>
          <w:p w14:paraId="64174EFC" w14:textId="77777777" w:rsidR="007A4638" w:rsidRPr="00C36835" w:rsidRDefault="007A4638" w:rsidP="008804E5">
            <w:pPr>
              <w:pStyle w:val="Normal1"/>
              <w:spacing w:after="0" w:line="240" w:lineRule="auto"/>
              <w:rPr>
                <w:rFonts w:ascii="Arial" w:hAnsi="Arial" w:cs="Arial"/>
                <w:sz w:val="22"/>
                <w:szCs w:val="22"/>
              </w:rPr>
            </w:pPr>
            <w:r w:rsidRPr="00C36835">
              <w:rPr>
                <w:rFonts w:ascii="Arial" w:hAnsi="Arial" w:cs="Arial"/>
                <w:color w:val="auto"/>
                <w:sz w:val="22"/>
                <w:szCs w:val="22"/>
              </w:rPr>
              <w:t xml:space="preserve"> (Ide</w:t>
            </w:r>
            <w:r w:rsidR="008804E5" w:rsidRPr="00C36835">
              <w:rPr>
                <w:rFonts w:ascii="Arial" w:hAnsi="Arial" w:cs="Arial"/>
                <w:color w:val="auto"/>
                <w:sz w:val="22"/>
                <w:szCs w:val="22"/>
              </w:rPr>
              <w:t>ntify Bloom’s Level of Thinking)</w:t>
            </w:r>
          </w:p>
        </w:tc>
      </w:tr>
      <w:tr w:rsidR="007A4638" w:rsidRPr="00C36835" w14:paraId="4AC5DBFA" w14:textId="77777777" w:rsidTr="005F08F5">
        <w:trPr>
          <w:trHeight w:val="1690"/>
          <w:jc w:val="center"/>
        </w:trPr>
        <w:tc>
          <w:tcPr>
            <w:tcW w:w="7765" w:type="dxa"/>
            <w:gridSpan w:val="2"/>
            <w:tcMar>
              <w:top w:w="100" w:type="dxa"/>
              <w:left w:w="115" w:type="dxa"/>
              <w:bottom w:w="100" w:type="dxa"/>
              <w:right w:w="115" w:type="dxa"/>
            </w:tcMar>
          </w:tcPr>
          <w:p w14:paraId="01213B6E" w14:textId="77777777" w:rsidR="007A4638" w:rsidRPr="00C36835" w:rsidRDefault="00900C86" w:rsidP="003F1E7A">
            <w:pPr>
              <w:pStyle w:val="Normal1"/>
              <w:spacing w:after="0" w:line="240" w:lineRule="auto"/>
              <w:rPr>
                <w:rFonts w:ascii="Arial" w:eastAsia="Century Schoolbook" w:hAnsi="Arial" w:cs="Arial"/>
                <w:b/>
                <w:sz w:val="22"/>
                <w:szCs w:val="22"/>
              </w:rPr>
            </w:pPr>
            <w:r>
              <w:rPr>
                <w:rFonts w:ascii="Arial" w:eastAsia="Century Schoolbook" w:hAnsi="Arial" w:cs="Arial"/>
                <w:b/>
                <w:sz w:val="22"/>
                <w:szCs w:val="22"/>
              </w:rPr>
              <w:t xml:space="preserve">Set/Motivator: </w:t>
            </w:r>
          </w:p>
          <w:p w14:paraId="5850B095" w14:textId="77777777" w:rsidR="003553BE" w:rsidRDefault="002D1118" w:rsidP="003553BE">
            <w:pPr>
              <w:pStyle w:val="Normal1"/>
              <w:numPr>
                <w:ilvl w:val="0"/>
                <w:numId w:val="16"/>
              </w:numPr>
              <w:spacing w:after="0" w:line="240" w:lineRule="auto"/>
              <w:rPr>
                <w:rFonts w:ascii="Arial" w:hAnsi="Arial" w:cs="Arial"/>
                <w:sz w:val="22"/>
                <w:szCs w:val="22"/>
              </w:rPr>
            </w:pPr>
            <w:r>
              <w:rPr>
                <w:rFonts w:ascii="Arial" w:hAnsi="Arial" w:cs="Arial"/>
                <w:sz w:val="22"/>
                <w:szCs w:val="22"/>
              </w:rPr>
              <w:t xml:space="preserve">Teacher will gain the attention of the class by telling the students what they will be learning during the lesson. </w:t>
            </w:r>
          </w:p>
          <w:p w14:paraId="6B41AA1F" w14:textId="77777777" w:rsidR="003553BE" w:rsidRDefault="002D1118" w:rsidP="003553BE">
            <w:pPr>
              <w:pStyle w:val="Normal1"/>
              <w:numPr>
                <w:ilvl w:val="0"/>
                <w:numId w:val="16"/>
              </w:numPr>
              <w:spacing w:after="0" w:line="240" w:lineRule="auto"/>
              <w:rPr>
                <w:rFonts w:ascii="Arial" w:hAnsi="Arial" w:cs="Arial"/>
                <w:sz w:val="22"/>
                <w:szCs w:val="22"/>
              </w:rPr>
            </w:pPr>
            <w:r>
              <w:rPr>
                <w:rFonts w:ascii="Arial" w:hAnsi="Arial" w:cs="Arial"/>
                <w:sz w:val="22"/>
                <w:szCs w:val="22"/>
              </w:rPr>
              <w:t xml:space="preserve">TW will mention that at the end of the lesson, they will get to play a game to help solidify the concepts. </w:t>
            </w:r>
          </w:p>
          <w:p w14:paraId="72F18974" w14:textId="51286212" w:rsidR="007A4638" w:rsidRPr="00C36835" w:rsidRDefault="00B45E4E" w:rsidP="003553BE">
            <w:pPr>
              <w:pStyle w:val="Normal1"/>
              <w:numPr>
                <w:ilvl w:val="0"/>
                <w:numId w:val="16"/>
              </w:numPr>
              <w:spacing w:after="0" w:line="240" w:lineRule="auto"/>
              <w:rPr>
                <w:rFonts w:ascii="Arial" w:hAnsi="Arial" w:cs="Arial"/>
                <w:sz w:val="22"/>
                <w:szCs w:val="22"/>
              </w:rPr>
            </w:pPr>
            <w:r>
              <w:rPr>
                <w:rFonts w:ascii="Arial" w:hAnsi="Arial" w:cs="Arial"/>
                <w:sz w:val="22"/>
                <w:szCs w:val="22"/>
              </w:rPr>
              <w:t xml:space="preserve">TW ask a few opening questions in regards to mean, median, mode, and range. </w:t>
            </w:r>
          </w:p>
          <w:p w14:paraId="37332493" w14:textId="77777777" w:rsidR="007A4638" w:rsidRPr="00C36835" w:rsidRDefault="007A4638" w:rsidP="003F1E7A">
            <w:pPr>
              <w:pStyle w:val="Normal1"/>
              <w:spacing w:after="0" w:line="240" w:lineRule="auto"/>
              <w:rPr>
                <w:rFonts w:ascii="Arial" w:hAnsi="Arial" w:cs="Arial"/>
                <w:sz w:val="22"/>
                <w:szCs w:val="22"/>
              </w:rPr>
            </w:pPr>
          </w:p>
          <w:p w14:paraId="400EDCF7" w14:textId="6E5872A6" w:rsidR="007A4638" w:rsidRPr="003553BE" w:rsidRDefault="003553BE" w:rsidP="003F1E7A">
            <w:pPr>
              <w:pStyle w:val="Normal1"/>
              <w:spacing w:after="0" w:line="240" w:lineRule="auto"/>
              <w:rPr>
                <w:rFonts w:ascii="Arial" w:hAnsi="Arial" w:cs="Arial"/>
                <w:b/>
                <w:sz w:val="22"/>
                <w:szCs w:val="22"/>
              </w:rPr>
            </w:pPr>
            <w:r>
              <w:rPr>
                <w:rFonts w:ascii="Arial" w:hAnsi="Arial" w:cs="Arial"/>
                <w:b/>
                <w:sz w:val="22"/>
                <w:szCs w:val="22"/>
              </w:rPr>
              <w:t>Time: 6 mins.</w:t>
            </w:r>
          </w:p>
        </w:tc>
        <w:tc>
          <w:tcPr>
            <w:tcW w:w="3035" w:type="dxa"/>
          </w:tcPr>
          <w:p w14:paraId="153FC71A" w14:textId="43F509DE" w:rsidR="001D3DC7" w:rsidRPr="00E35482" w:rsidRDefault="00E35482" w:rsidP="00900C86">
            <w:pPr>
              <w:pStyle w:val="Normal1"/>
              <w:spacing w:after="0" w:line="240" w:lineRule="auto"/>
              <w:rPr>
                <w:rFonts w:ascii="Arial" w:hAnsi="Arial" w:cs="Arial"/>
                <w:sz w:val="22"/>
                <w:szCs w:val="22"/>
              </w:rPr>
            </w:pPr>
            <w:r>
              <w:rPr>
                <w:rFonts w:ascii="Arial" w:hAnsi="Arial" w:cs="Arial"/>
                <w:sz w:val="22"/>
                <w:szCs w:val="22"/>
              </w:rPr>
              <w:t xml:space="preserve">Can you give an example of when you might want to find the </w:t>
            </w:r>
            <w:r>
              <w:rPr>
                <w:rFonts w:ascii="Arial" w:hAnsi="Arial" w:cs="Arial"/>
                <w:i/>
                <w:sz w:val="22"/>
                <w:szCs w:val="22"/>
              </w:rPr>
              <w:t>mean</w:t>
            </w:r>
            <w:r>
              <w:rPr>
                <w:rFonts w:ascii="Arial" w:hAnsi="Arial" w:cs="Arial"/>
                <w:sz w:val="22"/>
                <w:szCs w:val="22"/>
              </w:rPr>
              <w:t xml:space="preserve"> of a set of data? (BT Level 1 – Knowledge)</w:t>
            </w:r>
          </w:p>
        </w:tc>
      </w:tr>
      <w:tr w:rsidR="007A4638" w:rsidRPr="00C36835" w14:paraId="1F7E2942" w14:textId="77777777" w:rsidTr="005F08F5">
        <w:trPr>
          <w:trHeight w:val="1626"/>
          <w:jc w:val="center"/>
        </w:trPr>
        <w:tc>
          <w:tcPr>
            <w:tcW w:w="7765" w:type="dxa"/>
            <w:gridSpan w:val="2"/>
            <w:tcMar>
              <w:top w:w="100" w:type="dxa"/>
              <w:left w:w="115" w:type="dxa"/>
              <w:bottom w:w="100" w:type="dxa"/>
              <w:right w:w="115" w:type="dxa"/>
            </w:tcMar>
          </w:tcPr>
          <w:p w14:paraId="2394F41E" w14:textId="1044B00F" w:rsidR="007A4638" w:rsidRPr="00B01C61" w:rsidRDefault="00900C86" w:rsidP="003F1E7A">
            <w:pPr>
              <w:pStyle w:val="Normal1"/>
              <w:spacing w:after="0" w:line="240" w:lineRule="auto"/>
              <w:rPr>
                <w:rFonts w:ascii="Arial" w:eastAsia="Century Schoolbook" w:hAnsi="Arial" w:cs="Arial"/>
                <w:b/>
                <w:sz w:val="22"/>
                <w:szCs w:val="22"/>
              </w:rPr>
            </w:pPr>
            <w:r w:rsidRPr="00B01C61">
              <w:rPr>
                <w:rFonts w:ascii="Arial" w:eastAsia="Century Schoolbook" w:hAnsi="Arial" w:cs="Arial"/>
                <w:b/>
                <w:sz w:val="22"/>
                <w:szCs w:val="22"/>
              </w:rPr>
              <w:t xml:space="preserve">Instructional Procedures/Learning Tasks: </w:t>
            </w:r>
          </w:p>
          <w:p w14:paraId="5F7F2847" w14:textId="2F1E809B" w:rsidR="00B01C61" w:rsidRPr="007E1728" w:rsidRDefault="007E1728" w:rsidP="007E1728">
            <w:pPr>
              <w:pStyle w:val="Normal1"/>
              <w:numPr>
                <w:ilvl w:val="0"/>
                <w:numId w:val="17"/>
              </w:numPr>
              <w:spacing w:after="0" w:line="240" w:lineRule="auto"/>
              <w:rPr>
                <w:rFonts w:ascii="Arial" w:eastAsia="Century Schoolbook" w:hAnsi="Arial" w:cs="Arial"/>
                <w:b/>
                <w:sz w:val="22"/>
                <w:szCs w:val="22"/>
              </w:rPr>
            </w:pPr>
            <w:r>
              <w:rPr>
                <w:rFonts w:ascii="Arial" w:eastAsia="Century Schoolbook" w:hAnsi="Arial" w:cs="Arial"/>
                <w:sz w:val="22"/>
                <w:szCs w:val="22"/>
              </w:rPr>
              <w:t>TW break content into two major sections for discussion: Mean/Median, Mode, and Range.</w:t>
            </w:r>
            <w:r w:rsidR="00B00F23">
              <w:rPr>
                <w:rFonts w:ascii="Arial" w:eastAsia="Century Schoolbook" w:hAnsi="Arial" w:cs="Arial"/>
                <w:sz w:val="22"/>
                <w:szCs w:val="22"/>
              </w:rPr>
              <w:t xml:space="preserve"> </w:t>
            </w:r>
            <w:r w:rsidR="00B00F23">
              <w:rPr>
                <w:rFonts w:ascii="Arial" w:eastAsia="Century Schoolbook" w:hAnsi="Arial" w:cs="Arial"/>
                <w:b/>
                <w:sz w:val="22"/>
                <w:szCs w:val="22"/>
              </w:rPr>
              <w:t>2 mins.</w:t>
            </w:r>
          </w:p>
          <w:p w14:paraId="0D907F6B" w14:textId="5153F89F" w:rsidR="007E1728" w:rsidRPr="00490D4A" w:rsidRDefault="00490D4A" w:rsidP="007E1728">
            <w:pPr>
              <w:pStyle w:val="Normal1"/>
              <w:numPr>
                <w:ilvl w:val="0"/>
                <w:numId w:val="17"/>
              </w:numPr>
              <w:spacing w:after="0" w:line="240" w:lineRule="auto"/>
              <w:rPr>
                <w:rFonts w:ascii="Arial" w:eastAsia="Century Schoolbook" w:hAnsi="Arial" w:cs="Arial"/>
                <w:b/>
                <w:sz w:val="22"/>
                <w:szCs w:val="22"/>
              </w:rPr>
            </w:pPr>
            <w:r>
              <w:rPr>
                <w:rFonts w:ascii="Arial" w:eastAsia="Century Schoolbook" w:hAnsi="Arial" w:cs="Arial"/>
                <w:sz w:val="22"/>
                <w:szCs w:val="22"/>
              </w:rPr>
              <w:t>TW lead class discussion on Mean.</w:t>
            </w:r>
            <w:r w:rsidR="00B00F23">
              <w:rPr>
                <w:rFonts w:ascii="Arial" w:eastAsia="Century Schoolbook" w:hAnsi="Arial" w:cs="Arial"/>
                <w:sz w:val="22"/>
                <w:szCs w:val="22"/>
              </w:rPr>
              <w:t xml:space="preserve"> </w:t>
            </w:r>
            <w:r w:rsidR="00B00F23">
              <w:rPr>
                <w:rFonts w:ascii="Arial" w:eastAsia="Century Schoolbook" w:hAnsi="Arial" w:cs="Arial"/>
                <w:b/>
                <w:sz w:val="22"/>
                <w:szCs w:val="22"/>
              </w:rPr>
              <w:t>10 mins.</w:t>
            </w:r>
          </w:p>
          <w:p w14:paraId="09056B70" w14:textId="4910C34A" w:rsidR="00490D4A" w:rsidRPr="00490D4A" w:rsidRDefault="00490D4A" w:rsidP="007E1728">
            <w:pPr>
              <w:pStyle w:val="Normal1"/>
              <w:numPr>
                <w:ilvl w:val="0"/>
                <w:numId w:val="17"/>
              </w:numPr>
              <w:spacing w:after="0" w:line="240" w:lineRule="auto"/>
              <w:rPr>
                <w:rFonts w:ascii="Arial" w:eastAsia="Century Schoolbook" w:hAnsi="Arial" w:cs="Arial"/>
                <w:b/>
                <w:sz w:val="22"/>
                <w:szCs w:val="22"/>
              </w:rPr>
            </w:pPr>
            <w:r>
              <w:rPr>
                <w:rFonts w:ascii="Arial" w:eastAsia="Century Schoolbook" w:hAnsi="Arial" w:cs="Arial"/>
                <w:sz w:val="22"/>
                <w:szCs w:val="22"/>
              </w:rPr>
              <w:t>TW demonstrate on ActivBoard the correct steps to finding the mean of a set of data.</w:t>
            </w:r>
            <w:r w:rsidR="00B00F23">
              <w:rPr>
                <w:rFonts w:ascii="Arial" w:eastAsia="Century Schoolbook" w:hAnsi="Arial" w:cs="Arial"/>
                <w:sz w:val="22"/>
                <w:szCs w:val="22"/>
              </w:rPr>
              <w:t xml:space="preserve"> </w:t>
            </w:r>
            <w:r w:rsidR="00B00F23">
              <w:rPr>
                <w:rFonts w:ascii="Arial" w:eastAsia="Century Schoolbook" w:hAnsi="Arial" w:cs="Arial"/>
                <w:b/>
                <w:sz w:val="22"/>
                <w:szCs w:val="22"/>
              </w:rPr>
              <w:t>10 mins.</w:t>
            </w:r>
          </w:p>
          <w:p w14:paraId="666B1862" w14:textId="4F7F2A69" w:rsidR="00490D4A" w:rsidRPr="00490D4A" w:rsidRDefault="00490D4A" w:rsidP="007E1728">
            <w:pPr>
              <w:pStyle w:val="Normal1"/>
              <w:numPr>
                <w:ilvl w:val="0"/>
                <w:numId w:val="17"/>
              </w:numPr>
              <w:spacing w:after="0" w:line="240" w:lineRule="auto"/>
              <w:rPr>
                <w:rFonts w:ascii="Arial" w:eastAsia="Century Schoolbook" w:hAnsi="Arial" w:cs="Arial"/>
                <w:b/>
                <w:sz w:val="22"/>
                <w:szCs w:val="22"/>
              </w:rPr>
            </w:pPr>
            <w:r>
              <w:rPr>
                <w:rFonts w:ascii="Arial" w:eastAsia="Century Schoolbook" w:hAnsi="Arial" w:cs="Arial"/>
                <w:sz w:val="22"/>
                <w:szCs w:val="22"/>
              </w:rPr>
              <w:t xml:space="preserve">SW come up to ActivBoard to show their understanding of </w:t>
            </w:r>
            <w:r w:rsidR="00D80F62">
              <w:rPr>
                <w:rFonts w:ascii="Arial" w:eastAsia="Century Schoolbook" w:hAnsi="Arial" w:cs="Arial"/>
                <w:sz w:val="22"/>
                <w:szCs w:val="22"/>
              </w:rPr>
              <w:t>the concept by</w:t>
            </w:r>
            <w:r>
              <w:rPr>
                <w:rFonts w:ascii="Arial" w:eastAsia="Century Schoolbook" w:hAnsi="Arial" w:cs="Arial"/>
                <w:sz w:val="22"/>
                <w:szCs w:val="22"/>
              </w:rPr>
              <w:t xml:space="preserve"> find</w:t>
            </w:r>
            <w:r w:rsidR="00D80F62">
              <w:rPr>
                <w:rFonts w:ascii="Arial" w:eastAsia="Century Schoolbook" w:hAnsi="Arial" w:cs="Arial"/>
                <w:sz w:val="22"/>
                <w:szCs w:val="22"/>
              </w:rPr>
              <w:t>ing</w:t>
            </w:r>
            <w:r>
              <w:rPr>
                <w:rFonts w:ascii="Arial" w:eastAsia="Century Schoolbook" w:hAnsi="Arial" w:cs="Arial"/>
                <w:sz w:val="22"/>
                <w:szCs w:val="22"/>
              </w:rPr>
              <w:t xml:space="preserve"> the mean for given sets of data.</w:t>
            </w:r>
            <w:r w:rsidR="00B00F23">
              <w:rPr>
                <w:rFonts w:ascii="Arial" w:eastAsia="Century Schoolbook" w:hAnsi="Arial" w:cs="Arial"/>
                <w:sz w:val="22"/>
                <w:szCs w:val="22"/>
              </w:rPr>
              <w:t xml:space="preserve"> </w:t>
            </w:r>
            <w:r w:rsidR="00B0024C">
              <w:rPr>
                <w:rFonts w:ascii="Arial" w:eastAsia="Century Schoolbook" w:hAnsi="Arial" w:cs="Arial"/>
                <w:b/>
                <w:sz w:val="22"/>
                <w:szCs w:val="22"/>
              </w:rPr>
              <w:t>10 mins.</w:t>
            </w:r>
          </w:p>
          <w:p w14:paraId="1BF45169" w14:textId="39E634AA" w:rsidR="00490D4A" w:rsidRPr="00490D4A" w:rsidRDefault="00490D4A" w:rsidP="007E1728">
            <w:pPr>
              <w:pStyle w:val="Normal1"/>
              <w:numPr>
                <w:ilvl w:val="0"/>
                <w:numId w:val="17"/>
              </w:numPr>
              <w:spacing w:after="0" w:line="240" w:lineRule="auto"/>
              <w:rPr>
                <w:rFonts w:ascii="Arial" w:eastAsia="Century Schoolbook" w:hAnsi="Arial" w:cs="Arial"/>
                <w:b/>
                <w:sz w:val="22"/>
                <w:szCs w:val="22"/>
              </w:rPr>
            </w:pPr>
            <w:r>
              <w:rPr>
                <w:rFonts w:ascii="Arial" w:eastAsia="Century Schoolbook" w:hAnsi="Arial" w:cs="Arial"/>
                <w:sz w:val="22"/>
                <w:szCs w:val="22"/>
              </w:rPr>
              <w:t>TW discuss Median, Mode, and Range with the class.</w:t>
            </w:r>
            <w:r w:rsidR="00B0024C">
              <w:rPr>
                <w:rFonts w:ascii="Arial" w:eastAsia="Century Schoolbook" w:hAnsi="Arial" w:cs="Arial"/>
                <w:sz w:val="22"/>
                <w:szCs w:val="22"/>
              </w:rPr>
              <w:t xml:space="preserve"> </w:t>
            </w:r>
            <w:r w:rsidR="00B0024C">
              <w:rPr>
                <w:rFonts w:ascii="Arial" w:eastAsia="Century Schoolbook" w:hAnsi="Arial" w:cs="Arial"/>
                <w:b/>
                <w:sz w:val="22"/>
                <w:szCs w:val="22"/>
              </w:rPr>
              <w:t>10 mins.</w:t>
            </w:r>
          </w:p>
          <w:p w14:paraId="70BB789A" w14:textId="235FEBC7" w:rsidR="00490D4A" w:rsidRPr="00D80F62" w:rsidRDefault="00490D4A" w:rsidP="007E1728">
            <w:pPr>
              <w:pStyle w:val="Normal1"/>
              <w:numPr>
                <w:ilvl w:val="0"/>
                <w:numId w:val="17"/>
              </w:numPr>
              <w:spacing w:after="0" w:line="240" w:lineRule="auto"/>
              <w:rPr>
                <w:rFonts w:ascii="Arial" w:eastAsia="Century Schoolbook" w:hAnsi="Arial" w:cs="Arial"/>
                <w:b/>
                <w:sz w:val="22"/>
                <w:szCs w:val="22"/>
              </w:rPr>
            </w:pPr>
            <w:r>
              <w:rPr>
                <w:rFonts w:ascii="Arial" w:eastAsia="Century Schoolbook" w:hAnsi="Arial" w:cs="Arial"/>
                <w:sz w:val="22"/>
                <w:szCs w:val="22"/>
              </w:rPr>
              <w:t>TW</w:t>
            </w:r>
            <w:r w:rsidR="00D80F62">
              <w:rPr>
                <w:rFonts w:ascii="Arial" w:eastAsia="Century Schoolbook" w:hAnsi="Arial" w:cs="Arial"/>
                <w:sz w:val="22"/>
                <w:szCs w:val="22"/>
              </w:rPr>
              <w:t xml:space="preserve"> demonstrate the correct ways to find the median, mode, and range of different sets of data.</w:t>
            </w:r>
            <w:r w:rsidR="00B0024C">
              <w:rPr>
                <w:rFonts w:ascii="Arial" w:eastAsia="Century Schoolbook" w:hAnsi="Arial" w:cs="Arial"/>
                <w:sz w:val="22"/>
                <w:szCs w:val="22"/>
              </w:rPr>
              <w:t xml:space="preserve"> </w:t>
            </w:r>
            <w:r w:rsidR="00B0024C">
              <w:rPr>
                <w:rFonts w:ascii="Arial" w:eastAsia="Century Schoolbook" w:hAnsi="Arial" w:cs="Arial"/>
                <w:b/>
                <w:sz w:val="22"/>
                <w:szCs w:val="22"/>
              </w:rPr>
              <w:t>10 mins.</w:t>
            </w:r>
          </w:p>
          <w:p w14:paraId="04186CE6" w14:textId="0819BA35" w:rsidR="00D80F62" w:rsidRPr="009249EA" w:rsidRDefault="00D80F62" w:rsidP="007E1728">
            <w:pPr>
              <w:pStyle w:val="Normal1"/>
              <w:numPr>
                <w:ilvl w:val="0"/>
                <w:numId w:val="17"/>
              </w:numPr>
              <w:spacing w:after="0" w:line="240" w:lineRule="auto"/>
              <w:rPr>
                <w:rFonts w:ascii="Arial" w:eastAsia="Century Schoolbook" w:hAnsi="Arial" w:cs="Arial"/>
                <w:b/>
                <w:sz w:val="22"/>
                <w:szCs w:val="22"/>
              </w:rPr>
            </w:pPr>
            <w:r>
              <w:rPr>
                <w:rFonts w:ascii="Arial" w:eastAsia="Century Schoolbook" w:hAnsi="Arial" w:cs="Arial"/>
                <w:sz w:val="22"/>
                <w:szCs w:val="22"/>
              </w:rPr>
              <w:t>SW come up to the ActivBoard to show their understanding of the concepts by finding the median, mode, and range for given sets of data.</w:t>
            </w:r>
            <w:r w:rsidR="00B0024C">
              <w:rPr>
                <w:rFonts w:ascii="Arial" w:eastAsia="Century Schoolbook" w:hAnsi="Arial" w:cs="Arial"/>
                <w:sz w:val="22"/>
                <w:szCs w:val="22"/>
              </w:rPr>
              <w:t xml:space="preserve"> </w:t>
            </w:r>
            <w:r w:rsidR="00B0024C">
              <w:rPr>
                <w:rFonts w:ascii="Arial" w:eastAsia="Century Schoolbook" w:hAnsi="Arial" w:cs="Arial"/>
                <w:b/>
                <w:sz w:val="22"/>
                <w:szCs w:val="22"/>
              </w:rPr>
              <w:t>10 mins.</w:t>
            </w:r>
          </w:p>
          <w:p w14:paraId="5533AF81" w14:textId="40116778" w:rsidR="009249EA" w:rsidRPr="009249EA" w:rsidRDefault="009249EA" w:rsidP="007E1728">
            <w:pPr>
              <w:pStyle w:val="Normal1"/>
              <w:numPr>
                <w:ilvl w:val="0"/>
                <w:numId w:val="17"/>
              </w:numPr>
              <w:spacing w:after="0" w:line="240" w:lineRule="auto"/>
              <w:rPr>
                <w:rFonts w:ascii="Arial" w:eastAsia="Century Schoolbook" w:hAnsi="Arial" w:cs="Arial"/>
                <w:b/>
                <w:sz w:val="22"/>
                <w:szCs w:val="22"/>
              </w:rPr>
            </w:pPr>
            <w:r>
              <w:rPr>
                <w:rFonts w:ascii="Arial" w:eastAsia="Century Schoolbook" w:hAnsi="Arial" w:cs="Arial"/>
                <w:sz w:val="22"/>
                <w:szCs w:val="22"/>
              </w:rPr>
              <w:t>TW give instructions regarding the card game.</w:t>
            </w:r>
            <w:r w:rsidR="00B0024C">
              <w:rPr>
                <w:rFonts w:ascii="Arial" w:eastAsia="Century Schoolbook" w:hAnsi="Arial" w:cs="Arial"/>
                <w:sz w:val="22"/>
                <w:szCs w:val="22"/>
              </w:rPr>
              <w:t xml:space="preserve"> </w:t>
            </w:r>
            <w:r w:rsidR="00B0024C">
              <w:rPr>
                <w:rFonts w:ascii="Arial" w:eastAsia="Century Schoolbook" w:hAnsi="Arial" w:cs="Arial"/>
                <w:b/>
                <w:sz w:val="22"/>
                <w:szCs w:val="22"/>
              </w:rPr>
              <w:t>2 mins.</w:t>
            </w:r>
          </w:p>
          <w:p w14:paraId="3AE0DC61" w14:textId="5D539243" w:rsidR="009249EA" w:rsidRPr="009249EA" w:rsidRDefault="009249EA" w:rsidP="007E1728">
            <w:pPr>
              <w:pStyle w:val="Normal1"/>
              <w:numPr>
                <w:ilvl w:val="0"/>
                <w:numId w:val="17"/>
              </w:numPr>
              <w:spacing w:after="0" w:line="240" w:lineRule="auto"/>
              <w:rPr>
                <w:rFonts w:ascii="Arial" w:eastAsia="Century Schoolbook" w:hAnsi="Arial" w:cs="Arial"/>
                <w:b/>
                <w:sz w:val="22"/>
                <w:szCs w:val="22"/>
              </w:rPr>
            </w:pPr>
            <w:r>
              <w:rPr>
                <w:rFonts w:ascii="Arial" w:eastAsia="Century Schoolbook" w:hAnsi="Arial" w:cs="Arial"/>
                <w:sz w:val="22"/>
                <w:szCs w:val="22"/>
              </w:rPr>
              <w:t xml:space="preserve">TW provide handout with instructions for students to refer back to with a list of card values.  </w:t>
            </w:r>
            <w:r w:rsidR="00B0024C">
              <w:rPr>
                <w:rFonts w:ascii="Arial" w:eastAsia="Century Schoolbook" w:hAnsi="Arial" w:cs="Arial"/>
                <w:b/>
                <w:sz w:val="22"/>
                <w:szCs w:val="22"/>
              </w:rPr>
              <w:t>1 min.</w:t>
            </w:r>
          </w:p>
          <w:p w14:paraId="6285C847" w14:textId="46E51496" w:rsidR="009249EA" w:rsidRPr="009249EA" w:rsidRDefault="009249EA" w:rsidP="007E1728">
            <w:pPr>
              <w:pStyle w:val="Normal1"/>
              <w:numPr>
                <w:ilvl w:val="0"/>
                <w:numId w:val="17"/>
              </w:numPr>
              <w:spacing w:after="0" w:line="240" w:lineRule="auto"/>
              <w:rPr>
                <w:rFonts w:ascii="Arial" w:eastAsia="Century Schoolbook" w:hAnsi="Arial" w:cs="Arial"/>
                <w:b/>
                <w:sz w:val="22"/>
                <w:szCs w:val="22"/>
              </w:rPr>
            </w:pPr>
            <w:r>
              <w:rPr>
                <w:rFonts w:ascii="Arial" w:eastAsia="Century Schoolbook" w:hAnsi="Arial" w:cs="Arial"/>
                <w:sz w:val="22"/>
                <w:szCs w:val="22"/>
              </w:rPr>
              <w:t>SW play card game as a group (with the classmates at their tables).</w:t>
            </w:r>
            <w:r w:rsidR="00B0024C">
              <w:rPr>
                <w:rFonts w:ascii="Arial" w:eastAsia="Century Schoolbook" w:hAnsi="Arial" w:cs="Arial"/>
                <w:sz w:val="22"/>
                <w:szCs w:val="22"/>
              </w:rPr>
              <w:t xml:space="preserve"> </w:t>
            </w:r>
            <w:r w:rsidR="00B0024C">
              <w:rPr>
                <w:rFonts w:ascii="Arial" w:eastAsia="Century Schoolbook" w:hAnsi="Arial" w:cs="Arial"/>
                <w:b/>
                <w:sz w:val="22"/>
                <w:szCs w:val="22"/>
              </w:rPr>
              <w:t>10 mins.</w:t>
            </w:r>
          </w:p>
          <w:p w14:paraId="47ED5E03" w14:textId="7D2ED132" w:rsidR="009249EA" w:rsidRPr="009249EA" w:rsidRDefault="009249EA" w:rsidP="007E1728">
            <w:pPr>
              <w:pStyle w:val="Normal1"/>
              <w:numPr>
                <w:ilvl w:val="0"/>
                <w:numId w:val="17"/>
              </w:numPr>
              <w:spacing w:after="0" w:line="240" w:lineRule="auto"/>
              <w:rPr>
                <w:rFonts w:ascii="Arial" w:eastAsia="Century Schoolbook" w:hAnsi="Arial" w:cs="Arial"/>
                <w:b/>
                <w:sz w:val="22"/>
                <w:szCs w:val="22"/>
              </w:rPr>
            </w:pPr>
            <w:r>
              <w:rPr>
                <w:rFonts w:ascii="Arial" w:eastAsia="Century Schoolbook" w:hAnsi="Arial" w:cs="Arial"/>
                <w:sz w:val="22"/>
                <w:szCs w:val="22"/>
              </w:rPr>
              <w:t xml:space="preserve">Each SW provide a sheet of notebook paper with the values of the cards they were dealt. </w:t>
            </w:r>
            <w:r w:rsidR="00B0024C">
              <w:rPr>
                <w:rFonts w:ascii="Arial" w:eastAsia="Century Schoolbook" w:hAnsi="Arial" w:cs="Arial"/>
                <w:b/>
                <w:sz w:val="22"/>
                <w:szCs w:val="22"/>
              </w:rPr>
              <w:t>1 min.</w:t>
            </w:r>
          </w:p>
          <w:p w14:paraId="5A8A8CB4" w14:textId="4FDD706C" w:rsidR="009249EA" w:rsidRPr="00CF3EF2" w:rsidRDefault="009249EA" w:rsidP="007E1728">
            <w:pPr>
              <w:pStyle w:val="Normal1"/>
              <w:numPr>
                <w:ilvl w:val="0"/>
                <w:numId w:val="17"/>
              </w:numPr>
              <w:spacing w:after="0" w:line="240" w:lineRule="auto"/>
              <w:rPr>
                <w:rFonts w:ascii="Arial" w:eastAsia="Century Schoolbook" w:hAnsi="Arial" w:cs="Arial"/>
                <w:b/>
                <w:sz w:val="22"/>
                <w:szCs w:val="22"/>
              </w:rPr>
            </w:pPr>
            <w:r>
              <w:rPr>
                <w:rFonts w:ascii="Arial" w:eastAsia="Century Schoolbook" w:hAnsi="Arial" w:cs="Arial"/>
                <w:sz w:val="22"/>
                <w:szCs w:val="22"/>
              </w:rPr>
              <w:t xml:space="preserve">SW find </w:t>
            </w:r>
            <w:r w:rsidR="009176A8">
              <w:rPr>
                <w:rFonts w:ascii="Arial" w:eastAsia="Century Schoolbook" w:hAnsi="Arial" w:cs="Arial"/>
                <w:sz w:val="22"/>
                <w:szCs w:val="22"/>
              </w:rPr>
              <w:t xml:space="preserve">the </w:t>
            </w:r>
            <w:r>
              <w:rPr>
                <w:rFonts w:ascii="Arial" w:eastAsia="Century Schoolbook" w:hAnsi="Arial" w:cs="Arial"/>
                <w:sz w:val="22"/>
                <w:szCs w:val="22"/>
              </w:rPr>
              <w:t xml:space="preserve">mean, median, mode, and range of the set of cards provided to them by the teacher. </w:t>
            </w:r>
            <w:r w:rsidR="00B0024C">
              <w:rPr>
                <w:rFonts w:ascii="Arial" w:eastAsia="Century Schoolbook" w:hAnsi="Arial" w:cs="Arial"/>
                <w:b/>
                <w:sz w:val="22"/>
                <w:szCs w:val="22"/>
              </w:rPr>
              <w:t>10 mins.</w:t>
            </w:r>
          </w:p>
          <w:p w14:paraId="00D7462F" w14:textId="4DE4715A" w:rsidR="00CF3EF2" w:rsidRPr="00B01C61" w:rsidRDefault="00CF3EF2" w:rsidP="007E1728">
            <w:pPr>
              <w:pStyle w:val="Normal1"/>
              <w:numPr>
                <w:ilvl w:val="0"/>
                <w:numId w:val="17"/>
              </w:numPr>
              <w:spacing w:after="0" w:line="240" w:lineRule="auto"/>
              <w:rPr>
                <w:rFonts w:ascii="Arial" w:eastAsia="Century Schoolbook" w:hAnsi="Arial" w:cs="Arial"/>
                <w:b/>
                <w:sz w:val="22"/>
                <w:szCs w:val="22"/>
              </w:rPr>
            </w:pPr>
            <w:r>
              <w:rPr>
                <w:rFonts w:ascii="Arial" w:eastAsia="Century Schoolbook" w:hAnsi="Arial" w:cs="Arial"/>
                <w:sz w:val="22"/>
                <w:szCs w:val="22"/>
              </w:rPr>
              <w:t xml:space="preserve">TW collect answer sheets from the card game. </w:t>
            </w:r>
            <w:r w:rsidR="00B0024C">
              <w:rPr>
                <w:rFonts w:ascii="Arial" w:eastAsia="Century Schoolbook" w:hAnsi="Arial" w:cs="Arial"/>
                <w:b/>
                <w:sz w:val="22"/>
                <w:szCs w:val="22"/>
              </w:rPr>
              <w:t>1 min.</w:t>
            </w:r>
          </w:p>
          <w:p w14:paraId="2465E4C3" w14:textId="77777777" w:rsidR="00681795" w:rsidRPr="00C36835" w:rsidRDefault="00681795" w:rsidP="00577A88">
            <w:pPr>
              <w:pStyle w:val="Normal1"/>
              <w:spacing w:after="0" w:line="240" w:lineRule="auto"/>
              <w:rPr>
                <w:rFonts w:ascii="Arial" w:eastAsia="Century Schoolbook" w:hAnsi="Arial" w:cs="Arial"/>
                <w:sz w:val="22"/>
                <w:szCs w:val="22"/>
              </w:rPr>
            </w:pPr>
          </w:p>
        </w:tc>
        <w:tc>
          <w:tcPr>
            <w:tcW w:w="3035" w:type="dxa"/>
          </w:tcPr>
          <w:p w14:paraId="49F6B955" w14:textId="77777777" w:rsidR="00C36835" w:rsidRDefault="00C36835" w:rsidP="007A4638">
            <w:pPr>
              <w:pStyle w:val="Normal1"/>
              <w:spacing w:after="0" w:line="240" w:lineRule="auto"/>
              <w:rPr>
                <w:rFonts w:ascii="Arial" w:hAnsi="Arial" w:cs="Arial"/>
                <w:sz w:val="22"/>
                <w:szCs w:val="22"/>
              </w:rPr>
            </w:pPr>
            <w:r w:rsidRPr="00C36835">
              <w:rPr>
                <w:rFonts w:ascii="Arial" w:eastAsia="Century Schoolbook" w:hAnsi="Arial" w:cs="Arial"/>
                <w:sz w:val="22"/>
                <w:szCs w:val="22"/>
              </w:rPr>
              <w:t xml:space="preserve"> </w:t>
            </w:r>
            <w:r w:rsidR="00E35482">
              <w:rPr>
                <w:rFonts w:ascii="Arial" w:hAnsi="Arial" w:cs="Arial"/>
                <w:sz w:val="22"/>
                <w:szCs w:val="22"/>
              </w:rPr>
              <w:t xml:space="preserve">Can you list the steps to finding the </w:t>
            </w:r>
            <w:r w:rsidR="00E35482">
              <w:rPr>
                <w:rFonts w:ascii="Arial" w:hAnsi="Arial" w:cs="Arial"/>
                <w:i/>
                <w:sz w:val="22"/>
                <w:szCs w:val="22"/>
              </w:rPr>
              <w:t xml:space="preserve">mean </w:t>
            </w:r>
            <w:r w:rsidR="00E35482">
              <w:rPr>
                <w:rFonts w:ascii="Arial" w:hAnsi="Arial" w:cs="Arial"/>
                <w:sz w:val="22"/>
                <w:szCs w:val="22"/>
              </w:rPr>
              <w:t>of a set of data? (BT Level 1 – Knowledge)</w:t>
            </w:r>
          </w:p>
          <w:p w14:paraId="1930DC6E" w14:textId="77777777" w:rsidR="00032DE4" w:rsidRDefault="00032DE4" w:rsidP="007A4638">
            <w:pPr>
              <w:pStyle w:val="Normal1"/>
              <w:spacing w:after="0" w:line="240" w:lineRule="auto"/>
              <w:rPr>
                <w:rFonts w:ascii="Arial" w:hAnsi="Arial" w:cs="Arial"/>
                <w:sz w:val="22"/>
                <w:szCs w:val="22"/>
              </w:rPr>
            </w:pPr>
          </w:p>
          <w:p w14:paraId="347E1A98" w14:textId="77777777" w:rsidR="00032DE4" w:rsidRDefault="00032DE4" w:rsidP="007A4638">
            <w:pPr>
              <w:pStyle w:val="Normal1"/>
              <w:spacing w:after="0" w:line="240" w:lineRule="auto"/>
              <w:rPr>
                <w:rFonts w:ascii="Arial" w:eastAsia="Century Schoolbook" w:hAnsi="Arial" w:cs="Arial"/>
                <w:sz w:val="22"/>
                <w:szCs w:val="22"/>
              </w:rPr>
            </w:pPr>
            <w:r>
              <w:rPr>
                <w:rFonts w:ascii="Arial" w:eastAsia="Century Schoolbook" w:hAnsi="Arial" w:cs="Arial"/>
                <w:sz w:val="22"/>
                <w:szCs w:val="22"/>
              </w:rPr>
              <w:t xml:space="preserve">Can you find the </w:t>
            </w:r>
            <w:r>
              <w:rPr>
                <w:rFonts w:ascii="Arial" w:eastAsia="Century Schoolbook" w:hAnsi="Arial" w:cs="Arial"/>
                <w:i/>
                <w:sz w:val="22"/>
                <w:szCs w:val="22"/>
              </w:rPr>
              <w:t xml:space="preserve">mean, median, mode, </w:t>
            </w:r>
            <w:r>
              <w:rPr>
                <w:rFonts w:ascii="Arial" w:eastAsia="Century Schoolbook" w:hAnsi="Arial" w:cs="Arial"/>
                <w:sz w:val="22"/>
                <w:szCs w:val="22"/>
              </w:rPr>
              <w:t xml:space="preserve">and </w:t>
            </w:r>
            <w:r>
              <w:rPr>
                <w:rFonts w:ascii="Arial" w:eastAsia="Century Schoolbook" w:hAnsi="Arial" w:cs="Arial"/>
                <w:i/>
                <w:sz w:val="22"/>
                <w:szCs w:val="22"/>
              </w:rPr>
              <w:t xml:space="preserve">range </w:t>
            </w:r>
            <w:r>
              <w:rPr>
                <w:rFonts w:ascii="Arial" w:eastAsia="Century Schoolbook" w:hAnsi="Arial" w:cs="Arial"/>
                <w:sz w:val="22"/>
                <w:szCs w:val="22"/>
              </w:rPr>
              <w:t>of this set of data? (BT Level 3 – Application)</w:t>
            </w:r>
          </w:p>
          <w:p w14:paraId="64CEF981" w14:textId="77777777" w:rsidR="00243CE7" w:rsidRDefault="00243CE7" w:rsidP="007A4638">
            <w:pPr>
              <w:pStyle w:val="Normal1"/>
              <w:spacing w:after="0" w:line="240" w:lineRule="auto"/>
              <w:rPr>
                <w:rFonts w:ascii="Arial" w:eastAsia="Century Schoolbook" w:hAnsi="Arial" w:cs="Arial"/>
                <w:sz w:val="22"/>
                <w:szCs w:val="22"/>
              </w:rPr>
            </w:pPr>
          </w:p>
          <w:p w14:paraId="7405D9B7" w14:textId="05E867D1" w:rsidR="00243CE7" w:rsidRPr="00032DE4" w:rsidRDefault="00243CE7" w:rsidP="007A4638">
            <w:pPr>
              <w:pStyle w:val="Normal1"/>
              <w:spacing w:after="0" w:line="240" w:lineRule="auto"/>
              <w:rPr>
                <w:rFonts w:ascii="Arial" w:eastAsia="Century Schoolbook" w:hAnsi="Arial" w:cs="Arial"/>
                <w:sz w:val="22"/>
                <w:szCs w:val="22"/>
              </w:rPr>
            </w:pPr>
          </w:p>
        </w:tc>
      </w:tr>
      <w:tr w:rsidR="007A4638" w:rsidRPr="00C36835" w14:paraId="25D4EBE3" w14:textId="77777777" w:rsidTr="005F08F5">
        <w:trPr>
          <w:trHeight w:val="1626"/>
          <w:jc w:val="center"/>
        </w:trPr>
        <w:tc>
          <w:tcPr>
            <w:tcW w:w="7765" w:type="dxa"/>
            <w:gridSpan w:val="2"/>
            <w:tcMar>
              <w:top w:w="100" w:type="dxa"/>
              <w:left w:w="115" w:type="dxa"/>
              <w:bottom w:w="100" w:type="dxa"/>
              <w:right w:w="115" w:type="dxa"/>
            </w:tcMar>
          </w:tcPr>
          <w:p w14:paraId="4601927B" w14:textId="1D48C872" w:rsidR="00681795" w:rsidRPr="00B0024C" w:rsidRDefault="007A4638" w:rsidP="00900C86">
            <w:pPr>
              <w:pStyle w:val="Normal1"/>
              <w:spacing w:after="0" w:line="240" w:lineRule="auto"/>
              <w:rPr>
                <w:rFonts w:ascii="Arial" w:hAnsi="Arial" w:cs="Arial"/>
                <w:b/>
                <w:sz w:val="22"/>
                <w:szCs w:val="22"/>
              </w:rPr>
            </w:pPr>
            <w:r w:rsidRPr="00B0024C">
              <w:rPr>
                <w:rFonts w:ascii="Arial" w:eastAsia="Century Schoolbook" w:hAnsi="Arial" w:cs="Arial"/>
                <w:b/>
                <w:sz w:val="22"/>
                <w:szCs w:val="22"/>
              </w:rPr>
              <w:lastRenderedPageBreak/>
              <w:t xml:space="preserve">Closure: </w:t>
            </w:r>
          </w:p>
          <w:p w14:paraId="455D59CA" w14:textId="788C1345" w:rsidR="007A4638" w:rsidRDefault="00B0024C" w:rsidP="00B0024C">
            <w:pPr>
              <w:pStyle w:val="Normal1"/>
              <w:numPr>
                <w:ilvl w:val="0"/>
                <w:numId w:val="18"/>
              </w:numPr>
              <w:spacing w:after="0" w:line="240" w:lineRule="auto"/>
              <w:rPr>
                <w:rFonts w:ascii="Arial" w:eastAsia="Century Schoolbook" w:hAnsi="Arial" w:cs="Arial"/>
                <w:sz w:val="22"/>
                <w:szCs w:val="22"/>
              </w:rPr>
            </w:pPr>
            <w:r>
              <w:rPr>
                <w:rFonts w:ascii="Arial" w:eastAsia="Century Schoolbook" w:hAnsi="Arial" w:cs="Arial"/>
                <w:sz w:val="22"/>
                <w:szCs w:val="22"/>
              </w:rPr>
              <w:t xml:space="preserve">TW address any questions students’ may have at the conclusion of the lesson/activity.  </w:t>
            </w:r>
            <w:r w:rsidR="00E30D68">
              <w:rPr>
                <w:rFonts w:ascii="Arial" w:eastAsia="Century Schoolbook" w:hAnsi="Arial" w:cs="Arial"/>
                <w:b/>
                <w:sz w:val="22"/>
                <w:szCs w:val="22"/>
              </w:rPr>
              <w:t>&lt;5 mins.</w:t>
            </w:r>
          </w:p>
          <w:p w14:paraId="7CFCCCD4" w14:textId="233EF444" w:rsidR="00B0024C" w:rsidRDefault="00B0024C" w:rsidP="00B0024C">
            <w:pPr>
              <w:pStyle w:val="Normal1"/>
              <w:numPr>
                <w:ilvl w:val="0"/>
                <w:numId w:val="18"/>
              </w:numPr>
              <w:spacing w:after="0" w:line="240" w:lineRule="auto"/>
              <w:rPr>
                <w:rFonts w:ascii="Arial" w:eastAsia="Century Schoolbook" w:hAnsi="Arial" w:cs="Arial"/>
                <w:sz w:val="22"/>
                <w:szCs w:val="22"/>
              </w:rPr>
            </w:pPr>
            <w:r>
              <w:rPr>
                <w:rFonts w:ascii="Arial" w:eastAsia="Century Schoolbook" w:hAnsi="Arial" w:cs="Arial"/>
                <w:sz w:val="22"/>
                <w:szCs w:val="22"/>
              </w:rPr>
              <w:t>TW quickly review material one last time before ending lesson.</w:t>
            </w:r>
            <w:r w:rsidR="00E30D68">
              <w:rPr>
                <w:rFonts w:ascii="Arial" w:eastAsia="Century Schoolbook" w:hAnsi="Arial" w:cs="Arial"/>
                <w:sz w:val="22"/>
                <w:szCs w:val="22"/>
              </w:rPr>
              <w:t xml:space="preserve"> </w:t>
            </w:r>
            <w:r w:rsidR="00E30D68">
              <w:rPr>
                <w:rFonts w:ascii="Arial" w:eastAsia="Century Schoolbook" w:hAnsi="Arial" w:cs="Arial"/>
                <w:b/>
                <w:sz w:val="22"/>
                <w:szCs w:val="22"/>
              </w:rPr>
              <w:t>&lt;3 mins.</w:t>
            </w:r>
          </w:p>
          <w:p w14:paraId="34310440" w14:textId="0D15A422" w:rsidR="00B0024C" w:rsidRDefault="00B0024C" w:rsidP="00B0024C">
            <w:pPr>
              <w:pStyle w:val="Normal1"/>
              <w:numPr>
                <w:ilvl w:val="0"/>
                <w:numId w:val="18"/>
              </w:numPr>
              <w:spacing w:after="0" w:line="240" w:lineRule="auto"/>
              <w:rPr>
                <w:rFonts w:ascii="Arial" w:eastAsia="Century Schoolbook" w:hAnsi="Arial" w:cs="Arial"/>
                <w:sz w:val="22"/>
                <w:szCs w:val="22"/>
              </w:rPr>
            </w:pPr>
            <w:r>
              <w:rPr>
                <w:rFonts w:ascii="Arial" w:eastAsia="Century Schoolbook" w:hAnsi="Arial" w:cs="Arial"/>
                <w:sz w:val="22"/>
                <w:szCs w:val="22"/>
              </w:rPr>
              <w:t>TW provide students with their “exit-slips”.</w:t>
            </w:r>
            <w:r w:rsidR="00E30D68">
              <w:rPr>
                <w:rFonts w:ascii="Arial" w:eastAsia="Century Schoolbook" w:hAnsi="Arial" w:cs="Arial"/>
                <w:sz w:val="22"/>
                <w:szCs w:val="22"/>
              </w:rPr>
              <w:t xml:space="preserve"> </w:t>
            </w:r>
            <w:r w:rsidR="00E30D68">
              <w:rPr>
                <w:rFonts w:ascii="Arial" w:eastAsia="Century Schoolbook" w:hAnsi="Arial" w:cs="Arial"/>
                <w:b/>
                <w:sz w:val="22"/>
                <w:szCs w:val="22"/>
              </w:rPr>
              <w:t>1 min.</w:t>
            </w:r>
          </w:p>
          <w:p w14:paraId="333BEEE6" w14:textId="5695C628" w:rsidR="00B0024C" w:rsidRPr="00C36835" w:rsidRDefault="00B0024C" w:rsidP="00B0024C">
            <w:pPr>
              <w:pStyle w:val="Normal1"/>
              <w:numPr>
                <w:ilvl w:val="0"/>
                <w:numId w:val="18"/>
              </w:numPr>
              <w:spacing w:after="0" w:line="240" w:lineRule="auto"/>
              <w:rPr>
                <w:rFonts w:ascii="Arial" w:eastAsia="Century Schoolbook" w:hAnsi="Arial" w:cs="Arial"/>
                <w:sz w:val="22"/>
                <w:szCs w:val="22"/>
              </w:rPr>
            </w:pPr>
            <w:r>
              <w:rPr>
                <w:rFonts w:ascii="Arial" w:eastAsia="Century Schoolbook" w:hAnsi="Arial" w:cs="Arial"/>
                <w:sz w:val="22"/>
                <w:szCs w:val="22"/>
              </w:rPr>
              <w:t xml:space="preserve">SW answer questions on slips and hand them in for a grade. </w:t>
            </w:r>
            <w:r w:rsidR="004631E2">
              <w:rPr>
                <w:rFonts w:ascii="Arial" w:eastAsia="Century Schoolbook" w:hAnsi="Arial" w:cs="Arial"/>
                <w:b/>
                <w:sz w:val="22"/>
                <w:szCs w:val="22"/>
              </w:rPr>
              <w:t>5 mins.</w:t>
            </w:r>
          </w:p>
          <w:p w14:paraId="33FA47A5" w14:textId="77777777" w:rsidR="00577A88" w:rsidRDefault="00577A88" w:rsidP="00900C86">
            <w:pPr>
              <w:pStyle w:val="Normal1"/>
              <w:spacing w:after="0" w:line="240" w:lineRule="auto"/>
              <w:rPr>
                <w:rFonts w:ascii="Arial" w:eastAsia="Century Schoolbook" w:hAnsi="Arial" w:cs="Arial"/>
                <w:sz w:val="22"/>
                <w:szCs w:val="22"/>
              </w:rPr>
            </w:pPr>
          </w:p>
          <w:p w14:paraId="294A83CF" w14:textId="239B63F4" w:rsidR="0020123C" w:rsidRPr="0020123C" w:rsidRDefault="0020123C" w:rsidP="00900C86">
            <w:pPr>
              <w:pStyle w:val="Normal1"/>
              <w:spacing w:after="0" w:line="240" w:lineRule="auto"/>
              <w:rPr>
                <w:rFonts w:ascii="Arial" w:eastAsia="Century Schoolbook" w:hAnsi="Arial" w:cs="Arial"/>
                <w:b/>
                <w:sz w:val="22"/>
                <w:szCs w:val="22"/>
              </w:rPr>
            </w:pPr>
            <w:r>
              <w:rPr>
                <w:rFonts w:ascii="Arial" w:eastAsia="Century Schoolbook" w:hAnsi="Arial" w:cs="Arial"/>
                <w:b/>
                <w:sz w:val="22"/>
                <w:szCs w:val="22"/>
              </w:rPr>
              <w:t>Total Lesson Time: About 90 mins.</w:t>
            </w:r>
          </w:p>
        </w:tc>
        <w:tc>
          <w:tcPr>
            <w:tcW w:w="3035" w:type="dxa"/>
          </w:tcPr>
          <w:p w14:paraId="2AAF657B" w14:textId="19D27DC1" w:rsidR="00C36835" w:rsidRPr="00C36835" w:rsidRDefault="00C36835" w:rsidP="007A4638">
            <w:pPr>
              <w:pStyle w:val="Normal1"/>
              <w:spacing w:after="0" w:line="240" w:lineRule="auto"/>
              <w:rPr>
                <w:rFonts w:ascii="Arial" w:eastAsia="Century Schoolbook" w:hAnsi="Arial" w:cs="Arial"/>
                <w:sz w:val="22"/>
                <w:szCs w:val="22"/>
              </w:rPr>
            </w:pPr>
            <w:r w:rsidRPr="00C36835">
              <w:rPr>
                <w:rFonts w:ascii="Arial" w:eastAsia="Century Schoolbook" w:hAnsi="Arial" w:cs="Arial"/>
                <w:sz w:val="22"/>
                <w:szCs w:val="22"/>
              </w:rPr>
              <w:t xml:space="preserve"> </w:t>
            </w:r>
            <w:r w:rsidR="00243CE7">
              <w:rPr>
                <w:rFonts w:ascii="Arial" w:eastAsia="Century Schoolbook" w:hAnsi="Arial" w:cs="Arial"/>
                <w:sz w:val="22"/>
                <w:szCs w:val="22"/>
              </w:rPr>
              <w:t>Discuss the use of each topic learned during the lesson. (BT Level 6 – Evaluation)</w:t>
            </w:r>
          </w:p>
        </w:tc>
      </w:tr>
    </w:tbl>
    <w:p w14:paraId="746A32E3" w14:textId="77777777" w:rsidR="005F08F5" w:rsidRPr="00C36835" w:rsidRDefault="005F08F5">
      <w:pPr>
        <w:jc w:val="center"/>
        <w:rPr>
          <w:rFonts w:ascii="Arial" w:hAnsi="Arial" w:cs="Arial"/>
          <w:sz w:val="22"/>
          <w:szCs w:val="22"/>
        </w:rPr>
      </w:pPr>
    </w:p>
    <w:tbl>
      <w:tblPr>
        <w:tblW w:w="10800" w:type="dxa"/>
        <w:jc w:val="center"/>
        <w:tblInd w:w="-1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0" w:type="dxa"/>
          <w:right w:w="10" w:type="dxa"/>
        </w:tblCellMar>
        <w:tblLook w:val="0000" w:firstRow="0" w:lastRow="0" w:firstColumn="0" w:lastColumn="0" w:noHBand="0" w:noVBand="0"/>
      </w:tblPr>
      <w:tblGrid>
        <w:gridCol w:w="10800"/>
      </w:tblGrid>
      <w:tr w:rsidR="007A4638" w:rsidRPr="00C36835" w14:paraId="5585FA6C" w14:textId="77777777">
        <w:trPr>
          <w:jc w:val="center"/>
        </w:trPr>
        <w:tc>
          <w:tcPr>
            <w:tcW w:w="10800" w:type="dxa"/>
            <w:tcMar>
              <w:top w:w="100" w:type="dxa"/>
              <w:left w:w="115" w:type="dxa"/>
              <w:bottom w:w="100" w:type="dxa"/>
              <w:right w:w="115" w:type="dxa"/>
            </w:tcMar>
          </w:tcPr>
          <w:p w14:paraId="292F1CFC" w14:textId="01FA46A5" w:rsidR="00577A88" w:rsidRDefault="007A4638" w:rsidP="00577A88">
            <w:pPr>
              <w:pStyle w:val="Normal1"/>
              <w:rPr>
                <w:rFonts w:ascii="Arial" w:eastAsia="Century Schoolbook" w:hAnsi="Arial" w:cs="Arial"/>
                <w:sz w:val="22"/>
                <w:szCs w:val="22"/>
              </w:rPr>
            </w:pPr>
            <w:r w:rsidRPr="000213D4">
              <w:rPr>
                <w:rFonts w:ascii="Arial" w:eastAsia="Century Schoolbook" w:hAnsi="Arial" w:cs="Arial"/>
                <w:b/>
                <w:sz w:val="22"/>
                <w:szCs w:val="22"/>
              </w:rPr>
              <w:t xml:space="preserve">Adaptations to Meet Individual Needs: </w:t>
            </w:r>
            <w:r w:rsidR="000C3D04">
              <w:rPr>
                <w:rFonts w:ascii="Arial" w:eastAsia="Century Schoolbook" w:hAnsi="Arial" w:cs="Arial"/>
                <w:sz w:val="22"/>
                <w:szCs w:val="22"/>
              </w:rPr>
              <w:t xml:space="preserve">Additional time will be provided to complete activity and/or “exit-slips to those students who require it.  </w:t>
            </w:r>
            <w:r w:rsidR="003267DB">
              <w:rPr>
                <w:rFonts w:ascii="Arial" w:eastAsia="Century Schoolbook" w:hAnsi="Arial" w:cs="Arial"/>
                <w:sz w:val="22"/>
                <w:szCs w:val="22"/>
              </w:rPr>
              <w:t xml:space="preserve">For </w:t>
            </w:r>
            <w:r w:rsidR="00BB46B8">
              <w:rPr>
                <w:rFonts w:ascii="Arial" w:eastAsia="Century Schoolbook" w:hAnsi="Arial" w:cs="Arial"/>
                <w:sz w:val="22"/>
                <w:szCs w:val="22"/>
              </w:rPr>
              <w:t xml:space="preserve">any ELL students, TW rephrase certain aspects of the lesson to accommodate.  When using the ActivBoard, students with visual impairments may sit closer to the screen if needed.  </w:t>
            </w:r>
          </w:p>
          <w:p w14:paraId="4D0C049A" w14:textId="74614267" w:rsidR="0008641C" w:rsidRDefault="0008641C" w:rsidP="00577A88">
            <w:pPr>
              <w:pStyle w:val="Normal1"/>
              <w:rPr>
                <w:rFonts w:ascii="Arial" w:eastAsia="Century Schoolbook" w:hAnsi="Arial" w:cs="Arial"/>
                <w:b/>
                <w:sz w:val="22"/>
                <w:szCs w:val="22"/>
              </w:rPr>
            </w:pPr>
            <w:r>
              <w:rPr>
                <w:rFonts w:ascii="Arial" w:eastAsia="Century Schoolbook" w:hAnsi="Arial" w:cs="Arial"/>
                <w:b/>
                <w:sz w:val="22"/>
                <w:szCs w:val="22"/>
              </w:rPr>
              <w:t>Gardner’s Multiple Intelligences:</w:t>
            </w:r>
          </w:p>
          <w:p w14:paraId="523D687F" w14:textId="070FFEE4" w:rsidR="0008641C" w:rsidRPr="0008641C" w:rsidRDefault="0008641C" w:rsidP="0008641C">
            <w:pPr>
              <w:pStyle w:val="Normal1"/>
              <w:numPr>
                <w:ilvl w:val="0"/>
                <w:numId w:val="19"/>
              </w:numPr>
              <w:rPr>
                <w:rFonts w:ascii="Arial" w:eastAsia="Century Schoolbook" w:hAnsi="Arial" w:cs="Arial"/>
                <w:b/>
                <w:sz w:val="22"/>
                <w:szCs w:val="22"/>
              </w:rPr>
            </w:pPr>
            <w:r>
              <w:rPr>
                <w:rFonts w:ascii="Arial" w:eastAsia="Century Schoolbook" w:hAnsi="Arial" w:cs="Arial"/>
                <w:sz w:val="22"/>
                <w:szCs w:val="22"/>
              </w:rPr>
              <w:t>Interpersonal – Group work with card game.</w:t>
            </w:r>
          </w:p>
          <w:p w14:paraId="0BB22F3F" w14:textId="200C09C1" w:rsidR="0008641C" w:rsidRPr="001A52B4" w:rsidRDefault="0008641C" w:rsidP="0008641C">
            <w:pPr>
              <w:pStyle w:val="Normal1"/>
              <w:numPr>
                <w:ilvl w:val="0"/>
                <w:numId w:val="19"/>
              </w:numPr>
              <w:rPr>
                <w:rFonts w:ascii="Arial" w:eastAsia="Century Schoolbook" w:hAnsi="Arial" w:cs="Arial"/>
                <w:b/>
                <w:sz w:val="22"/>
                <w:szCs w:val="22"/>
              </w:rPr>
            </w:pPr>
            <w:r>
              <w:rPr>
                <w:rFonts w:ascii="Arial" w:eastAsia="Century Schoolbook" w:hAnsi="Arial" w:cs="Arial"/>
                <w:sz w:val="22"/>
                <w:szCs w:val="22"/>
              </w:rPr>
              <w:t xml:space="preserve">Intrapersonal – Students will write their own “exit-slips” at the end of class to be turned in to the teacher for a grade. </w:t>
            </w:r>
          </w:p>
          <w:p w14:paraId="01D8B8C2" w14:textId="6694B20F" w:rsidR="001A52B4" w:rsidRPr="001A52B4" w:rsidRDefault="001A52B4" w:rsidP="0008641C">
            <w:pPr>
              <w:pStyle w:val="Normal1"/>
              <w:numPr>
                <w:ilvl w:val="0"/>
                <w:numId w:val="19"/>
              </w:numPr>
              <w:rPr>
                <w:rFonts w:ascii="Arial" w:eastAsia="Century Schoolbook" w:hAnsi="Arial" w:cs="Arial"/>
                <w:b/>
                <w:sz w:val="22"/>
                <w:szCs w:val="22"/>
              </w:rPr>
            </w:pPr>
            <w:r>
              <w:rPr>
                <w:rFonts w:ascii="Arial" w:eastAsia="Century Schoolbook" w:hAnsi="Arial" w:cs="Arial"/>
                <w:sz w:val="22"/>
                <w:szCs w:val="22"/>
              </w:rPr>
              <w:t>Kinesthetic – Students’ use o</w:t>
            </w:r>
            <w:r w:rsidR="009F107C">
              <w:rPr>
                <w:rFonts w:ascii="Arial" w:eastAsia="Century Schoolbook" w:hAnsi="Arial" w:cs="Arial"/>
                <w:sz w:val="22"/>
                <w:szCs w:val="22"/>
              </w:rPr>
              <w:t xml:space="preserve">f the ActivBoard provides for </w:t>
            </w:r>
            <w:r>
              <w:rPr>
                <w:rFonts w:ascii="Arial" w:eastAsia="Century Schoolbook" w:hAnsi="Arial" w:cs="Arial"/>
                <w:sz w:val="22"/>
                <w:szCs w:val="22"/>
              </w:rPr>
              <w:t>hands on experience.</w:t>
            </w:r>
          </w:p>
          <w:p w14:paraId="2A14FB52" w14:textId="31D52A1A" w:rsidR="001A52B4" w:rsidRPr="00920F88" w:rsidRDefault="009F107C" w:rsidP="0008641C">
            <w:pPr>
              <w:pStyle w:val="Normal1"/>
              <w:numPr>
                <w:ilvl w:val="0"/>
                <w:numId w:val="19"/>
              </w:numPr>
              <w:rPr>
                <w:rFonts w:ascii="Arial" w:eastAsia="Century Schoolbook" w:hAnsi="Arial" w:cs="Arial"/>
                <w:b/>
                <w:sz w:val="22"/>
                <w:szCs w:val="22"/>
              </w:rPr>
            </w:pPr>
            <w:r>
              <w:rPr>
                <w:rFonts w:ascii="Arial" w:eastAsia="Century Schoolbook" w:hAnsi="Arial" w:cs="Arial"/>
                <w:sz w:val="22"/>
                <w:szCs w:val="22"/>
              </w:rPr>
              <w:t xml:space="preserve">Verbal – During card game activity, students will participate in </w:t>
            </w:r>
            <w:r w:rsidR="00F840D2">
              <w:rPr>
                <w:rFonts w:ascii="Arial" w:eastAsia="Century Schoolbook" w:hAnsi="Arial" w:cs="Arial"/>
                <w:sz w:val="22"/>
                <w:szCs w:val="22"/>
              </w:rPr>
              <w:t xml:space="preserve">a </w:t>
            </w:r>
            <w:r>
              <w:rPr>
                <w:rFonts w:ascii="Arial" w:eastAsia="Century Schoolbook" w:hAnsi="Arial" w:cs="Arial"/>
                <w:sz w:val="22"/>
                <w:szCs w:val="22"/>
              </w:rPr>
              <w:t xml:space="preserve">group discussion about the concepts being taught in the lesson. </w:t>
            </w:r>
          </w:p>
          <w:p w14:paraId="0A4BFD83" w14:textId="5FA4963E" w:rsidR="00920F88" w:rsidRPr="0008641C" w:rsidRDefault="00920F88" w:rsidP="0008641C">
            <w:pPr>
              <w:pStyle w:val="Normal1"/>
              <w:numPr>
                <w:ilvl w:val="0"/>
                <w:numId w:val="19"/>
              </w:numPr>
              <w:rPr>
                <w:rFonts w:ascii="Arial" w:eastAsia="Century Schoolbook" w:hAnsi="Arial" w:cs="Arial"/>
                <w:b/>
                <w:sz w:val="22"/>
                <w:szCs w:val="22"/>
              </w:rPr>
            </w:pPr>
            <w:r>
              <w:rPr>
                <w:rFonts w:ascii="Arial" w:eastAsia="Century Schoolbook" w:hAnsi="Arial" w:cs="Arial"/>
                <w:sz w:val="22"/>
                <w:szCs w:val="22"/>
              </w:rPr>
              <w:t xml:space="preserve">Logical – Student will use number sense to determine the mean, median, mode and range of each given set of numbers. </w:t>
            </w:r>
          </w:p>
          <w:p w14:paraId="5F6C36FA" w14:textId="733A07E4" w:rsidR="007A4638" w:rsidRPr="00C36835" w:rsidRDefault="007A4638" w:rsidP="00900C86">
            <w:pPr>
              <w:pStyle w:val="Normal1"/>
              <w:rPr>
                <w:rFonts w:ascii="Arial" w:hAnsi="Arial" w:cs="Arial"/>
                <w:sz w:val="22"/>
                <w:szCs w:val="22"/>
              </w:rPr>
            </w:pPr>
            <w:r w:rsidRPr="000213D4">
              <w:rPr>
                <w:rFonts w:ascii="Arial" w:eastAsia="Century Schoolbook" w:hAnsi="Arial" w:cs="Arial"/>
                <w:b/>
                <w:sz w:val="22"/>
                <w:szCs w:val="22"/>
              </w:rPr>
              <w:t>Management/Safety Issues:</w:t>
            </w:r>
            <w:r w:rsidRPr="00C36835">
              <w:rPr>
                <w:rFonts w:ascii="Arial" w:eastAsia="Century Schoolbook" w:hAnsi="Arial" w:cs="Arial"/>
                <w:sz w:val="22"/>
                <w:szCs w:val="22"/>
              </w:rPr>
              <w:t xml:space="preserve">  </w:t>
            </w:r>
            <w:r w:rsidR="009A4C18">
              <w:rPr>
                <w:rFonts w:ascii="Arial" w:eastAsia="Century Schoolbook" w:hAnsi="Arial" w:cs="Arial"/>
                <w:sz w:val="22"/>
                <w:szCs w:val="22"/>
              </w:rPr>
              <w:t xml:space="preserve">There are no major safety issues to consider during this activity. </w:t>
            </w:r>
            <w:r w:rsidR="00AB7BA8">
              <w:rPr>
                <w:rFonts w:ascii="Arial" w:eastAsia="Century Schoolbook" w:hAnsi="Arial" w:cs="Arial"/>
                <w:sz w:val="22"/>
                <w:szCs w:val="22"/>
              </w:rPr>
              <w:t>General classroom rules will be discussed before group activity b</w:t>
            </w:r>
            <w:r w:rsidR="008361B5">
              <w:rPr>
                <w:rFonts w:ascii="Arial" w:eastAsia="Century Schoolbook" w:hAnsi="Arial" w:cs="Arial"/>
                <w:sz w:val="22"/>
                <w:szCs w:val="22"/>
              </w:rPr>
              <w:t>egins.  Des</w:t>
            </w:r>
            <w:r w:rsidR="00AB7BA8">
              <w:rPr>
                <w:rFonts w:ascii="Arial" w:eastAsia="Century Schoolbook" w:hAnsi="Arial" w:cs="Arial"/>
                <w:sz w:val="22"/>
                <w:szCs w:val="22"/>
              </w:rPr>
              <w:t xml:space="preserve">k groupings are predetermined by teacher to ensure maximum </w:t>
            </w:r>
            <w:r w:rsidR="008361B5">
              <w:rPr>
                <w:rFonts w:ascii="Arial" w:eastAsia="Century Schoolbook" w:hAnsi="Arial" w:cs="Arial"/>
                <w:sz w:val="22"/>
                <w:szCs w:val="22"/>
              </w:rPr>
              <w:t xml:space="preserve">results during the activity.  </w:t>
            </w:r>
          </w:p>
        </w:tc>
      </w:tr>
      <w:tr w:rsidR="007A4638" w:rsidRPr="00C36835" w14:paraId="336C6602" w14:textId="77777777">
        <w:trPr>
          <w:jc w:val="center"/>
        </w:trPr>
        <w:tc>
          <w:tcPr>
            <w:tcW w:w="10800" w:type="dxa"/>
            <w:tcMar>
              <w:top w:w="100" w:type="dxa"/>
              <w:left w:w="115" w:type="dxa"/>
              <w:bottom w:w="100" w:type="dxa"/>
              <w:right w:w="115" w:type="dxa"/>
            </w:tcMar>
          </w:tcPr>
          <w:p w14:paraId="5D2D719C" w14:textId="39DF1406" w:rsidR="001D3DC7" w:rsidRPr="0050294A" w:rsidRDefault="007A4638" w:rsidP="001D3DC7">
            <w:pPr>
              <w:rPr>
                <w:rFonts w:ascii="Arial" w:eastAsia="Century Schoolbook" w:hAnsi="Arial" w:cs="Arial"/>
                <w:b/>
                <w:sz w:val="22"/>
                <w:szCs w:val="22"/>
              </w:rPr>
            </w:pPr>
            <w:r w:rsidRPr="000213D4">
              <w:rPr>
                <w:rFonts w:ascii="Arial" w:eastAsia="Century Schoolbook" w:hAnsi="Arial" w:cs="Arial"/>
                <w:b/>
                <w:sz w:val="22"/>
                <w:szCs w:val="22"/>
              </w:rPr>
              <w:t xml:space="preserve">Rationale/Theoretical Reasoning: </w:t>
            </w:r>
            <w:r w:rsidR="00697CF8">
              <w:rPr>
                <w:rFonts w:ascii="Arial" w:hAnsi="Arial" w:cs="Arial"/>
                <w:sz w:val="20"/>
              </w:rPr>
              <w:t>Student use of ActivBoard – Jean Piaget’s</w:t>
            </w:r>
            <w:r w:rsidR="00697CF8" w:rsidRPr="005E4659">
              <w:rPr>
                <w:rFonts w:ascii="Arial" w:hAnsi="Arial" w:cs="Arial"/>
                <w:sz w:val="20"/>
              </w:rPr>
              <w:t xml:space="preserve"> Developmental Theory, use of visual aid to promote learning and evaluating. By using visual aids, students are more likely to connect concepts with these visual aids</w:t>
            </w:r>
            <w:r w:rsidR="00697CF8">
              <w:rPr>
                <w:rFonts w:ascii="Arial" w:hAnsi="Arial" w:cs="Arial"/>
                <w:sz w:val="20"/>
              </w:rPr>
              <w:t>,</w:t>
            </w:r>
            <w:r w:rsidR="00697CF8" w:rsidRPr="005E4659">
              <w:rPr>
                <w:rFonts w:ascii="Arial" w:hAnsi="Arial" w:cs="Arial"/>
                <w:sz w:val="20"/>
              </w:rPr>
              <w:t xml:space="preserve"> which will in turn aid in the learning process.</w:t>
            </w:r>
          </w:p>
        </w:tc>
      </w:tr>
      <w:tr w:rsidR="007A4638" w:rsidRPr="00C36835" w14:paraId="42757BAF" w14:textId="77777777">
        <w:trPr>
          <w:jc w:val="center"/>
        </w:trPr>
        <w:tc>
          <w:tcPr>
            <w:tcW w:w="10800" w:type="dxa"/>
            <w:tcMar>
              <w:top w:w="100" w:type="dxa"/>
              <w:left w:w="115" w:type="dxa"/>
              <w:bottom w:w="100" w:type="dxa"/>
              <w:right w:w="115" w:type="dxa"/>
            </w:tcMar>
          </w:tcPr>
          <w:p w14:paraId="609229A0" w14:textId="139C32AD" w:rsidR="001D3DC7" w:rsidRPr="00A8273B" w:rsidRDefault="007A4638" w:rsidP="001D3DC7">
            <w:pPr>
              <w:pStyle w:val="Normal1"/>
              <w:spacing w:after="0" w:line="240" w:lineRule="auto"/>
              <w:rPr>
                <w:rFonts w:ascii="Arial" w:eastAsia="Century Schoolbook" w:hAnsi="Arial" w:cs="Arial"/>
                <w:sz w:val="22"/>
                <w:szCs w:val="22"/>
              </w:rPr>
            </w:pPr>
            <w:r w:rsidRPr="000213D4">
              <w:rPr>
                <w:rFonts w:ascii="Arial" w:eastAsia="Century Schoolbook" w:hAnsi="Arial" w:cs="Arial"/>
                <w:b/>
                <w:sz w:val="22"/>
                <w:szCs w:val="22"/>
              </w:rPr>
              <w:t xml:space="preserve">References: </w:t>
            </w:r>
            <w:r w:rsidRPr="000213D4">
              <w:rPr>
                <w:rFonts w:ascii="Arial" w:eastAsia="Century Schoolbook" w:hAnsi="Arial" w:cs="Arial"/>
                <w:b/>
                <w:i/>
                <w:sz w:val="22"/>
                <w:szCs w:val="22"/>
              </w:rPr>
              <w:t xml:space="preserve"> </w:t>
            </w:r>
            <w:r w:rsidR="00A8273B">
              <w:rPr>
                <w:rFonts w:ascii="Arial" w:eastAsia="Century Schoolbook" w:hAnsi="Arial" w:cs="Arial"/>
                <w:sz w:val="22"/>
                <w:szCs w:val="22"/>
              </w:rPr>
              <w:t xml:space="preserve">enVision Text Book - </w:t>
            </w:r>
            <w:r w:rsidR="00A8273B" w:rsidRPr="004F4F35">
              <w:rPr>
                <w:rFonts w:ascii="Arial" w:hAnsi="Arial" w:cs="Arial"/>
                <w:color w:val="auto"/>
                <w:sz w:val="22"/>
                <w:szCs w:val="22"/>
              </w:rPr>
              <w:t xml:space="preserve">Charles, R., Caldwell, J., Cavanagh, M., Chancellor, D., &amp; Copley, J. (2008). </w:t>
            </w:r>
            <w:r w:rsidR="00A8273B" w:rsidRPr="004F4F35">
              <w:rPr>
                <w:rFonts w:ascii="Arial" w:hAnsi="Arial" w:cs="Arial"/>
                <w:i/>
                <w:iCs/>
                <w:color w:val="auto"/>
                <w:sz w:val="22"/>
                <w:szCs w:val="22"/>
              </w:rPr>
              <w:t>enVision Math: Grade 5</w:t>
            </w:r>
            <w:r w:rsidR="00A8273B" w:rsidRPr="004F4F35">
              <w:rPr>
                <w:rFonts w:ascii="Arial" w:hAnsi="Arial" w:cs="Arial"/>
                <w:color w:val="auto"/>
                <w:sz w:val="22"/>
                <w:szCs w:val="22"/>
              </w:rPr>
              <w:t>. Glenview: Scott Foresman &amp; Co.</w:t>
            </w:r>
          </w:p>
          <w:p w14:paraId="6253C33A" w14:textId="77777777" w:rsidR="007A4638" w:rsidRPr="00C36835" w:rsidRDefault="007A4638" w:rsidP="001D3DC7">
            <w:pPr>
              <w:rPr>
                <w:rFonts w:ascii="Arial" w:eastAsia="Century Schoolbook" w:hAnsi="Arial" w:cs="Arial"/>
                <w:b/>
                <w:sz w:val="22"/>
                <w:szCs w:val="22"/>
              </w:rPr>
            </w:pPr>
          </w:p>
        </w:tc>
      </w:tr>
      <w:tr w:rsidR="007A4638" w:rsidRPr="00C36835" w14:paraId="0E4F63DC" w14:textId="77777777">
        <w:trPr>
          <w:jc w:val="center"/>
        </w:trPr>
        <w:tc>
          <w:tcPr>
            <w:tcW w:w="10800" w:type="dxa"/>
            <w:tcMar>
              <w:top w:w="100" w:type="dxa"/>
              <w:left w:w="115" w:type="dxa"/>
              <w:bottom w:w="100" w:type="dxa"/>
              <w:right w:w="115" w:type="dxa"/>
            </w:tcMar>
          </w:tcPr>
          <w:p w14:paraId="3016CCD4" w14:textId="10D25042" w:rsidR="007A4638" w:rsidRDefault="007A4638" w:rsidP="003F1E7A">
            <w:pPr>
              <w:pStyle w:val="Normal1"/>
              <w:spacing w:after="0" w:line="240" w:lineRule="auto"/>
              <w:rPr>
                <w:rFonts w:ascii="Arial" w:eastAsia="Century Schoolbook" w:hAnsi="Arial" w:cs="Arial"/>
                <w:i/>
                <w:sz w:val="22"/>
                <w:szCs w:val="22"/>
              </w:rPr>
            </w:pPr>
            <w:r w:rsidRPr="00C36835">
              <w:rPr>
                <w:rFonts w:ascii="Arial" w:eastAsia="Century Schoolbook" w:hAnsi="Arial" w:cs="Arial"/>
                <w:sz w:val="22"/>
                <w:szCs w:val="22"/>
              </w:rPr>
              <w:t>Reflections/Future Modifications:</w:t>
            </w:r>
            <w:r w:rsidRPr="00C36835">
              <w:rPr>
                <w:rFonts w:ascii="Arial" w:eastAsia="Century Schoolbook" w:hAnsi="Arial" w:cs="Arial"/>
                <w:b/>
                <w:sz w:val="22"/>
                <w:szCs w:val="22"/>
              </w:rPr>
              <w:t xml:space="preserve"> </w:t>
            </w:r>
          </w:p>
          <w:p w14:paraId="77441AEE" w14:textId="77777777" w:rsidR="0032592F" w:rsidRDefault="0032592F" w:rsidP="0032592F">
            <w:r>
              <w:tab/>
              <w:t xml:space="preserve">During my Practicum placement in Ms. Brown’s, I wrote and performed a math lesson on mean, median, mode, and range.  I began the lesson by talking a little bit about each topic and having the students come up and work example problems on the </w:t>
            </w:r>
            <w:proofErr w:type="spellStart"/>
            <w:r>
              <w:t>ActivBoard</w:t>
            </w:r>
            <w:proofErr w:type="spellEnd"/>
            <w:r>
              <w:t xml:space="preserve">.  They loved this.  These kids love anything that gets them out of their seats.  After this portion of the lesson, I asked the students to create a problem of their own to share with someone at their table.  They had fun with this part of the lesson.  One student said it felt like he was giving a classmate and test.  That made me smile because it gave them the opportunity to be mini teachers.  </w:t>
            </w:r>
          </w:p>
          <w:p w14:paraId="0ACA13AD" w14:textId="77777777" w:rsidR="0032592F" w:rsidRDefault="0032592F" w:rsidP="0032592F">
            <w:r>
              <w:tab/>
              <w:t xml:space="preserve">The activity I did for this lesson was a card game.  I passed out 20 cards (some from a deck of </w:t>
            </w:r>
            <w:r>
              <w:lastRenderedPageBreak/>
              <w:t xml:space="preserve">cards and some I made myself). From this deck, the students were to draw out 5 cards at random and lay them out on their desk in order from least to greatest.  Then, they were to show me the mean, median, mode, and range for the data.  The students kept drawing cards until each person at the table had the chance to draw.  </w:t>
            </w:r>
          </w:p>
          <w:p w14:paraId="05618707" w14:textId="77777777" w:rsidR="0032592F" w:rsidRDefault="0032592F" w:rsidP="0032592F">
            <w:r>
              <w:tab/>
              <w:t xml:space="preserve">Overall this lesson went very well.  The kids seemed to respond well to the information presented to them.  I think they thoroughly enjoyed the game and activity we did in class.  In the future, I will spend more time of the actual content of the lesson.  The only problem I encountered was that some of the children had a problem with the process of finding the mean of a set of data.  I will spend more time on this process in the future.  </w:t>
            </w:r>
          </w:p>
          <w:p w14:paraId="6F5DA9B3" w14:textId="77777777" w:rsidR="0032592F" w:rsidRPr="0032592F" w:rsidRDefault="0032592F" w:rsidP="003F1E7A">
            <w:pPr>
              <w:pStyle w:val="Normal1"/>
              <w:spacing w:after="0" w:line="240" w:lineRule="auto"/>
              <w:rPr>
                <w:rFonts w:ascii="Arial" w:hAnsi="Arial" w:cs="Arial"/>
                <w:sz w:val="22"/>
                <w:szCs w:val="22"/>
              </w:rPr>
            </w:pPr>
            <w:bookmarkStart w:id="0" w:name="_GoBack"/>
            <w:bookmarkEnd w:id="0"/>
          </w:p>
          <w:p w14:paraId="75BCBC33" w14:textId="77777777" w:rsidR="007A4638" w:rsidRPr="00C36835" w:rsidRDefault="007A4638" w:rsidP="003F1E7A">
            <w:pPr>
              <w:pStyle w:val="Normal1"/>
              <w:spacing w:after="0" w:line="240" w:lineRule="auto"/>
              <w:rPr>
                <w:rFonts w:ascii="Arial" w:hAnsi="Arial" w:cs="Arial"/>
                <w:sz w:val="22"/>
                <w:szCs w:val="22"/>
              </w:rPr>
            </w:pPr>
          </w:p>
          <w:p w14:paraId="648CF2E7" w14:textId="77777777" w:rsidR="007A4638" w:rsidRPr="00C36835" w:rsidRDefault="007A4638" w:rsidP="003F1E7A">
            <w:pPr>
              <w:pStyle w:val="Normal1"/>
              <w:spacing w:after="0" w:line="240" w:lineRule="auto"/>
              <w:rPr>
                <w:rFonts w:ascii="Arial" w:hAnsi="Arial" w:cs="Arial"/>
                <w:sz w:val="22"/>
                <w:szCs w:val="22"/>
              </w:rPr>
            </w:pPr>
          </w:p>
        </w:tc>
      </w:tr>
    </w:tbl>
    <w:p w14:paraId="16B69D88" w14:textId="77777777" w:rsidR="00570678" w:rsidRPr="00C36835" w:rsidRDefault="00570678" w:rsidP="00570678">
      <w:pPr>
        <w:pStyle w:val="Normal1"/>
        <w:rPr>
          <w:rFonts w:ascii="Arial" w:hAnsi="Arial" w:cs="Arial"/>
          <w:sz w:val="22"/>
          <w:szCs w:val="22"/>
        </w:rPr>
      </w:pPr>
    </w:p>
    <w:p w14:paraId="76C61D21" w14:textId="77777777" w:rsidR="00F05366" w:rsidRPr="00C36835" w:rsidRDefault="00F05366">
      <w:pPr>
        <w:pStyle w:val="Normal1"/>
        <w:spacing w:after="0"/>
        <w:rPr>
          <w:rFonts w:ascii="Arial" w:hAnsi="Arial" w:cs="Arial"/>
          <w:sz w:val="22"/>
          <w:szCs w:val="22"/>
        </w:rPr>
      </w:pPr>
    </w:p>
    <w:sectPr w:rsidR="00F05366" w:rsidRPr="00C36835" w:rsidSect="00F05366">
      <w:footerReference w:type="default" r:id="rId8"/>
      <w:pgSz w:w="12240" w:h="15840"/>
      <w:pgMar w:top="720" w:right="720" w:bottom="630" w:left="72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E54FA2B" w14:textId="77777777" w:rsidR="0034524B" w:rsidRDefault="0034524B">
      <w:r>
        <w:separator/>
      </w:r>
    </w:p>
  </w:endnote>
  <w:endnote w:type="continuationSeparator" w:id="0">
    <w:p w14:paraId="6FCC9DB6" w14:textId="77777777" w:rsidR="0034524B" w:rsidRDefault="003452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Georgia">
    <w:panose1 w:val="02040502050405020303"/>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Century Schoolbook">
    <w:panose1 w:val="020406040505050203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391F59" w14:textId="77777777" w:rsidR="0034524B" w:rsidRDefault="0034524B">
    <w:pPr>
      <w:pStyle w:val="Normal1"/>
      <w:tabs>
        <w:tab w:val="center" w:pos="4680"/>
        <w:tab w:val="right" w:pos="9360"/>
      </w:tabs>
      <w:spacing w:after="0" w:line="240" w:lineRule="auto"/>
      <w:jc w:val="right"/>
    </w:pPr>
    <w:r>
      <w:rPr>
        <w:rFonts w:ascii="Century Schoolbook" w:eastAsia="Century Schoolbook" w:hAnsi="Century Schoolbook" w:cs="Century Schoolbook"/>
        <w:sz w:val="16"/>
      </w:rPr>
      <w:t>Revised Spring 2011</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9587A12" w14:textId="77777777" w:rsidR="0034524B" w:rsidRDefault="0034524B">
      <w:r>
        <w:separator/>
      </w:r>
    </w:p>
  </w:footnote>
  <w:footnote w:type="continuationSeparator" w:id="0">
    <w:p w14:paraId="07AF3EFE" w14:textId="77777777" w:rsidR="0034524B" w:rsidRDefault="0034524B">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C6071C"/>
    <w:multiLevelType w:val="hybridMultilevel"/>
    <w:tmpl w:val="0060D1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BE260C6"/>
    <w:multiLevelType w:val="hybridMultilevel"/>
    <w:tmpl w:val="8B7479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94B60D5"/>
    <w:multiLevelType w:val="hybridMultilevel"/>
    <w:tmpl w:val="47584C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983529F"/>
    <w:multiLevelType w:val="hybridMultilevel"/>
    <w:tmpl w:val="BB28A6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B465301"/>
    <w:multiLevelType w:val="hybridMultilevel"/>
    <w:tmpl w:val="142AEA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C38235A"/>
    <w:multiLevelType w:val="hybridMultilevel"/>
    <w:tmpl w:val="C41AB2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1873C78"/>
    <w:multiLevelType w:val="hybridMultilevel"/>
    <w:tmpl w:val="03D209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2592B1B"/>
    <w:multiLevelType w:val="hybridMultilevel"/>
    <w:tmpl w:val="CD9459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74761F1"/>
    <w:multiLevelType w:val="hybridMultilevel"/>
    <w:tmpl w:val="6DA60C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7EA3A9E"/>
    <w:multiLevelType w:val="hybridMultilevel"/>
    <w:tmpl w:val="0A62A4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8A37BBD"/>
    <w:multiLevelType w:val="hybridMultilevel"/>
    <w:tmpl w:val="B43268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F902E05"/>
    <w:multiLevelType w:val="hybridMultilevel"/>
    <w:tmpl w:val="49CC803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nsid w:val="4B2A44B6"/>
    <w:multiLevelType w:val="hybridMultilevel"/>
    <w:tmpl w:val="C0A878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E1C5C6F"/>
    <w:multiLevelType w:val="hybridMultilevel"/>
    <w:tmpl w:val="8F8209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232142E"/>
    <w:multiLevelType w:val="hybridMultilevel"/>
    <w:tmpl w:val="AAB69B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6A70278"/>
    <w:multiLevelType w:val="hybridMultilevel"/>
    <w:tmpl w:val="C68699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C8A5480"/>
    <w:multiLevelType w:val="hybridMultilevel"/>
    <w:tmpl w:val="03787F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6E144A33"/>
    <w:multiLevelType w:val="hybridMultilevel"/>
    <w:tmpl w:val="B41AC4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781054EE"/>
    <w:multiLevelType w:val="hybridMultilevel"/>
    <w:tmpl w:val="EAFA35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13"/>
  </w:num>
  <w:num w:numId="3">
    <w:abstractNumId w:val="10"/>
  </w:num>
  <w:num w:numId="4">
    <w:abstractNumId w:val="9"/>
  </w:num>
  <w:num w:numId="5">
    <w:abstractNumId w:val="11"/>
  </w:num>
  <w:num w:numId="6">
    <w:abstractNumId w:val="0"/>
  </w:num>
  <w:num w:numId="7">
    <w:abstractNumId w:val="7"/>
  </w:num>
  <w:num w:numId="8">
    <w:abstractNumId w:val="4"/>
  </w:num>
  <w:num w:numId="9">
    <w:abstractNumId w:val="3"/>
  </w:num>
  <w:num w:numId="10">
    <w:abstractNumId w:val="2"/>
  </w:num>
  <w:num w:numId="11">
    <w:abstractNumId w:val="12"/>
  </w:num>
  <w:num w:numId="12">
    <w:abstractNumId w:val="17"/>
  </w:num>
  <w:num w:numId="13">
    <w:abstractNumId w:val="8"/>
  </w:num>
  <w:num w:numId="14">
    <w:abstractNumId w:val="18"/>
  </w:num>
  <w:num w:numId="15">
    <w:abstractNumId w:val="15"/>
  </w:num>
  <w:num w:numId="16">
    <w:abstractNumId w:val="14"/>
  </w:num>
  <w:num w:numId="17">
    <w:abstractNumId w:val="5"/>
  </w:num>
  <w:num w:numId="18">
    <w:abstractNumId w:val="16"/>
  </w:num>
  <w:num w:numId="1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isplayBackgroundShape/>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5366"/>
    <w:rsid w:val="00006447"/>
    <w:rsid w:val="000213D4"/>
    <w:rsid w:val="00032DE4"/>
    <w:rsid w:val="00044CB9"/>
    <w:rsid w:val="0008641C"/>
    <w:rsid w:val="000C3D04"/>
    <w:rsid w:val="00117B9F"/>
    <w:rsid w:val="001A52B4"/>
    <w:rsid w:val="001D3DC7"/>
    <w:rsid w:val="001F3B8C"/>
    <w:rsid w:val="0020123C"/>
    <w:rsid w:val="00243CE7"/>
    <w:rsid w:val="002D1118"/>
    <w:rsid w:val="002F7333"/>
    <w:rsid w:val="0032592F"/>
    <w:rsid w:val="003267DB"/>
    <w:rsid w:val="0034524B"/>
    <w:rsid w:val="003553BE"/>
    <w:rsid w:val="003F1E7A"/>
    <w:rsid w:val="00400844"/>
    <w:rsid w:val="00433F42"/>
    <w:rsid w:val="004631E2"/>
    <w:rsid w:val="00490D4A"/>
    <w:rsid w:val="004C4086"/>
    <w:rsid w:val="004F27F8"/>
    <w:rsid w:val="004F4F35"/>
    <w:rsid w:val="0050294A"/>
    <w:rsid w:val="00570678"/>
    <w:rsid w:val="005754AD"/>
    <w:rsid w:val="00577A88"/>
    <w:rsid w:val="0058086C"/>
    <w:rsid w:val="005E1A7D"/>
    <w:rsid w:val="005E246A"/>
    <w:rsid w:val="005F08F5"/>
    <w:rsid w:val="00623D30"/>
    <w:rsid w:val="00660163"/>
    <w:rsid w:val="00681795"/>
    <w:rsid w:val="00682772"/>
    <w:rsid w:val="00697CF8"/>
    <w:rsid w:val="006E61FE"/>
    <w:rsid w:val="0070107D"/>
    <w:rsid w:val="00706D8A"/>
    <w:rsid w:val="00747117"/>
    <w:rsid w:val="007A4638"/>
    <w:rsid w:val="007E1728"/>
    <w:rsid w:val="00834196"/>
    <w:rsid w:val="008361B5"/>
    <w:rsid w:val="00875665"/>
    <w:rsid w:val="008804E5"/>
    <w:rsid w:val="00881718"/>
    <w:rsid w:val="008C69D7"/>
    <w:rsid w:val="00900C86"/>
    <w:rsid w:val="00911026"/>
    <w:rsid w:val="009176A8"/>
    <w:rsid w:val="00920F88"/>
    <w:rsid w:val="009249EA"/>
    <w:rsid w:val="009A4C18"/>
    <w:rsid w:val="009C03EB"/>
    <w:rsid w:val="009D5FA3"/>
    <w:rsid w:val="009F107C"/>
    <w:rsid w:val="00A1252A"/>
    <w:rsid w:val="00A8273B"/>
    <w:rsid w:val="00AB7BA8"/>
    <w:rsid w:val="00B0024C"/>
    <w:rsid w:val="00B00F23"/>
    <w:rsid w:val="00B01C61"/>
    <w:rsid w:val="00B042FF"/>
    <w:rsid w:val="00B33D46"/>
    <w:rsid w:val="00B45E4E"/>
    <w:rsid w:val="00B6165C"/>
    <w:rsid w:val="00B61924"/>
    <w:rsid w:val="00BB46B8"/>
    <w:rsid w:val="00BF16FB"/>
    <w:rsid w:val="00C36835"/>
    <w:rsid w:val="00C736D0"/>
    <w:rsid w:val="00C87736"/>
    <w:rsid w:val="00CA237E"/>
    <w:rsid w:val="00CA6EA9"/>
    <w:rsid w:val="00CF3EF2"/>
    <w:rsid w:val="00D80F62"/>
    <w:rsid w:val="00DC0C8D"/>
    <w:rsid w:val="00E30D68"/>
    <w:rsid w:val="00E35482"/>
    <w:rsid w:val="00F05366"/>
    <w:rsid w:val="00F4633F"/>
    <w:rsid w:val="00F57BB8"/>
    <w:rsid w:val="00F840D2"/>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14379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633F"/>
  </w:style>
  <w:style w:type="paragraph" w:styleId="Heading1">
    <w:name w:val="heading 1"/>
    <w:basedOn w:val="Normal1"/>
    <w:next w:val="Normal1"/>
    <w:rsid w:val="00F05366"/>
    <w:pPr>
      <w:spacing w:before="480" w:after="120"/>
      <w:outlineLvl w:val="0"/>
    </w:pPr>
    <w:rPr>
      <w:b/>
      <w:sz w:val="48"/>
    </w:rPr>
  </w:style>
  <w:style w:type="paragraph" w:styleId="Heading2">
    <w:name w:val="heading 2"/>
    <w:basedOn w:val="Normal1"/>
    <w:next w:val="Normal1"/>
    <w:rsid w:val="00F05366"/>
    <w:pPr>
      <w:spacing w:before="360" w:after="80"/>
      <w:outlineLvl w:val="1"/>
    </w:pPr>
    <w:rPr>
      <w:b/>
      <w:sz w:val="36"/>
    </w:rPr>
  </w:style>
  <w:style w:type="paragraph" w:styleId="Heading3">
    <w:name w:val="heading 3"/>
    <w:basedOn w:val="Normal1"/>
    <w:next w:val="Normal1"/>
    <w:rsid w:val="00F05366"/>
    <w:pPr>
      <w:spacing w:before="280" w:after="80"/>
      <w:outlineLvl w:val="2"/>
    </w:pPr>
    <w:rPr>
      <w:b/>
      <w:sz w:val="28"/>
    </w:rPr>
  </w:style>
  <w:style w:type="paragraph" w:styleId="Heading4">
    <w:name w:val="heading 4"/>
    <w:basedOn w:val="Normal1"/>
    <w:next w:val="Normal1"/>
    <w:rsid w:val="00F05366"/>
    <w:pPr>
      <w:spacing w:before="240" w:after="40"/>
      <w:outlineLvl w:val="3"/>
    </w:pPr>
    <w:rPr>
      <w:b/>
    </w:rPr>
  </w:style>
  <w:style w:type="paragraph" w:styleId="Heading5">
    <w:name w:val="heading 5"/>
    <w:basedOn w:val="Normal1"/>
    <w:next w:val="Normal1"/>
    <w:rsid w:val="00F05366"/>
    <w:pPr>
      <w:spacing w:before="220" w:after="40"/>
      <w:outlineLvl w:val="4"/>
    </w:pPr>
    <w:rPr>
      <w:b/>
      <w:sz w:val="22"/>
    </w:rPr>
  </w:style>
  <w:style w:type="paragraph" w:styleId="Heading6">
    <w:name w:val="heading 6"/>
    <w:basedOn w:val="Normal1"/>
    <w:next w:val="Normal1"/>
    <w:rsid w:val="00F05366"/>
    <w:pPr>
      <w:spacing w:before="200" w:after="40"/>
      <w:outlineLvl w:val="5"/>
    </w:pPr>
    <w:rPr>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F05366"/>
    <w:pPr>
      <w:spacing w:after="200" w:line="276" w:lineRule="auto"/>
    </w:pPr>
    <w:rPr>
      <w:rFonts w:ascii="Cambria" w:eastAsia="Cambria" w:hAnsi="Cambria" w:cs="Cambria"/>
      <w:color w:val="000000"/>
    </w:rPr>
  </w:style>
  <w:style w:type="paragraph" w:styleId="Title">
    <w:name w:val="Title"/>
    <w:basedOn w:val="Normal1"/>
    <w:next w:val="Normal1"/>
    <w:rsid w:val="00F05366"/>
    <w:pPr>
      <w:spacing w:before="480" w:after="120"/>
    </w:pPr>
    <w:rPr>
      <w:b/>
      <w:sz w:val="72"/>
    </w:rPr>
  </w:style>
  <w:style w:type="paragraph" w:styleId="Subtitle">
    <w:name w:val="Subtitle"/>
    <w:basedOn w:val="Normal1"/>
    <w:next w:val="Normal1"/>
    <w:rsid w:val="00F05366"/>
    <w:pPr>
      <w:spacing w:before="360" w:after="80"/>
    </w:pPr>
    <w:rPr>
      <w:rFonts w:ascii="Georgia" w:eastAsia="Georgia" w:hAnsi="Georgia" w:cs="Georgia"/>
      <w:i/>
      <w:color w:val="666666"/>
      <w:sz w:val="48"/>
    </w:rPr>
  </w:style>
  <w:style w:type="character" w:styleId="Hyperlink">
    <w:name w:val="Hyperlink"/>
    <w:basedOn w:val="DefaultParagraphFont"/>
    <w:uiPriority w:val="99"/>
    <w:unhideWhenUsed/>
    <w:rsid w:val="00B042FF"/>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633F"/>
  </w:style>
  <w:style w:type="paragraph" w:styleId="Heading1">
    <w:name w:val="heading 1"/>
    <w:basedOn w:val="Normal1"/>
    <w:next w:val="Normal1"/>
    <w:rsid w:val="00F05366"/>
    <w:pPr>
      <w:spacing w:before="480" w:after="120"/>
      <w:outlineLvl w:val="0"/>
    </w:pPr>
    <w:rPr>
      <w:b/>
      <w:sz w:val="48"/>
    </w:rPr>
  </w:style>
  <w:style w:type="paragraph" w:styleId="Heading2">
    <w:name w:val="heading 2"/>
    <w:basedOn w:val="Normal1"/>
    <w:next w:val="Normal1"/>
    <w:rsid w:val="00F05366"/>
    <w:pPr>
      <w:spacing w:before="360" w:after="80"/>
      <w:outlineLvl w:val="1"/>
    </w:pPr>
    <w:rPr>
      <w:b/>
      <w:sz w:val="36"/>
    </w:rPr>
  </w:style>
  <w:style w:type="paragraph" w:styleId="Heading3">
    <w:name w:val="heading 3"/>
    <w:basedOn w:val="Normal1"/>
    <w:next w:val="Normal1"/>
    <w:rsid w:val="00F05366"/>
    <w:pPr>
      <w:spacing w:before="280" w:after="80"/>
      <w:outlineLvl w:val="2"/>
    </w:pPr>
    <w:rPr>
      <w:b/>
      <w:sz w:val="28"/>
    </w:rPr>
  </w:style>
  <w:style w:type="paragraph" w:styleId="Heading4">
    <w:name w:val="heading 4"/>
    <w:basedOn w:val="Normal1"/>
    <w:next w:val="Normal1"/>
    <w:rsid w:val="00F05366"/>
    <w:pPr>
      <w:spacing w:before="240" w:after="40"/>
      <w:outlineLvl w:val="3"/>
    </w:pPr>
    <w:rPr>
      <w:b/>
    </w:rPr>
  </w:style>
  <w:style w:type="paragraph" w:styleId="Heading5">
    <w:name w:val="heading 5"/>
    <w:basedOn w:val="Normal1"/>
    <w:next w:val="Normal1"/>
    <w:rsid w:val="00F05366"/>
    <w:pPr>
      <w:spacing w:before="220" w:after="40"/>
      <w:outlineLvl w:val="4"/>
    </w:pPr>
    <w:rPr>
      <w:b/>
      <w:sz w:val="22"/>
    </w:rPr>
  </w:style>
  <w:style w:type="paragraph" w:styleId="Heading6">
    <w:name w:val="heading 6"/>
    <w:basedOn w:val="Normal1"/>
    <w:next w:val="Normal1"/>
    <w:rsid w:val="00F05366"/>
    <w:pPr>
      <w:spacing w:before="200" w:after="40"/>
      <w:outlineLvl w:val="5"/>
    </w:pPr>
    <w:rPr>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F05366"/>
    <w:pPr>
      <w:spacing w:after="200" w:line="276" w:lineRule="auto"/>
    </w:pPr>
    <w:rPr>
      <w:rFonts w:ascii="Cambria" w:eastAsia="Cambria" w:hAnsi="Cambria" w:cs="Cambria"/>
      <w:color w:val="000000"/>
    </w:rPr>
  </w:style>
  <w:style w:type="paragraph" w:styleId="Title">
    <w:name w:val="Title"/>
    <w:basedOn w:val="Normal1"/>
    <w:next w:val="Normal1"/>
    <w:rsid w:val="00F05366"/>
    <w:pPr>
      <w:spacing w:before="480" w:after="120"/>
    </w:pPr>
    <w:rPr>
      <w:b/>
      <w:sz w:val="72"/>
    </w:rPr>
  </w:style>
  <w:style w:type="paragraph" w:styleId="Subtitle">
    <w:name w:val="Subtitle"/>
    <w:basedOn w:val="Normal1"/>
    <w:next w:val="Normal1"/>
    <w:rsid w:val="00F05366"/>
    <w:pPr>
      <w:spacing w:before="360" w:after="80"/>
    </w:pPr>
    <w:rPr>
      <w:rFonts w:ascii="Georgia" w:eastAsia="Georgia" w:hAnsi="Georgia" w:cs="Georgia"/>
      <w:i/>
      <w:color w:val="666666"/>
      <w:sz w:val="48"/>
    </w:rPr>
  </w:style>
  <w:style w:type="character" w:styleId="Hyperlink">
    <w:name w:val="Hyperlink"/>
    <w:basedOn w:val="DefaultParagraphFont"/>
    <w:uiPriority w:val="99"/>
    <w:unhideWhenUsed/>
    <w:rsid w:val="00B042F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1128</Words>
  <Characters>6435</Characters>
  <Application>Microsoft Macintosh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TPALesson Plan Template.docx</vt:lpstr>
    </vt:vector>
  </TitlesOfParts>
  <Company>Tennessee Tech University</Company>
  <LinksUpToDate>false</LinksUpToDate>
  <CharactersWithSpaces>7548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TPALesson Plan Template.docx</dc:title>
  <dc:creator>Chandler, Chelsea D</dc:creator>
  <cp:lastModifiedBy>Madison Clabough</cp:lastModifiedBy>
  <cp:revision>2</cp:revision>
  <dcterms:created xsi:type="dcterms:W3CDTF">2013-04-25T18:59:00Z</dcterms:created>
  <dcterms:modified xsi:type="dcterms:W3CDTF">2013-04-25T18:59:00Z</dcterms:modified>
</cp:coreProperties>
</file>